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83258" w14:textId="77777777" w:rsidR="00D60B06" w:rsidRPr="00D60B06" w:rsidRDefault="00D60B06" w:rsidP="006E03EB">
      <w:pPr>
        <w:ind w:left="-284"/>
        <w:jc w:val="center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COMPTE-RENDU SUR LA REALISATION DU PROJET TEMPUS</w:t>
      </w:r>
    </w:p>
    <w:p w14:paraId="60800C18" w14:textId="77777777" w:rsidR="006E03EB" w:rsidRPr="00972A8F" w:rsidRDefault="006E03EB" w:rsidP="006E03EB">
      <w:pPr>
        <w:ind w:left="-284"/>
        <w:jc w:val="center"/>
        <w:rPr>
          <w:rFonts w:ascii="Times New Roman" w:hAnsi="Times New Roman"/>
          <w:sz w:val="28"/>
          <w:szCs w:val="28"/>
          <w:lang w:val="fr-FR"/>
        </w:rPr>
      </w:pPr>
      <w:r w:rsidRPr="00972A8F">
        <w:rPr>
          <w:rFonts w:ascii="Times New Roman" w:hAnsi="Times New Roman"/>
          <w:sz w:val="28"/>
          <w:szCs w:val="28"/>
          <w:lang w:val="fr-FR"/>
        </w:rPr>
        <w:t xml:space="preserve">LMPSM № 516721-TEMPUS-1-2011-1-RO-TEMPUS-JPCR </w:t>
      </w:r>
    </w:p>
    <w:p w14:paraId="2B5CE26A" w14:textId="77777777" w:rsidR="006E03EB" w:rsidRPr="003B578D" w:rsidRDefault="006E03EB" w:rsidP="003B578D">
      <w:pPr>
        <w:ind w:left="-284"/>
        <w:jc w:val="center"/>
        <w:rPr>
          <w:rFonts w:ascii="Times New Roman" w:hAnsi="Times New Roman"/>
          <w:sz w:val="28"/>
          <w:szCs w:val="28"/>
          <w:lang w:val="fr-FR"/>
        </w:rPr>
      </w:pPr>
      <w:r w:rsidRPr="00D60B06">
        <w:rPr>
          <w:rFonts w:ascii="Times New Roman" w:hAnsi="Times New Roman"/>
          <w:sz w:val="28"/>
          <w:szCs w:val="28"/>
          <w:lang w:val="fr-FR"/>
        </w:rPr>
        <w:t>«</w:t>
      </w:r>
      <w:r w:rsidR="00D60B06">
        <w:rPr>
          <w:rFonts w:ascii="Times New Roman" w:hAnsi="Times New Roman"/>
          <w:sz w:val="28"/>
          <w:szCs w:val="28"/>
          <w:lang w:val="fr-FR"/>
        </w:rPr>
        <w:t>Licence</w:t>
      </w:r>
      <w:r w:rsidR="00D60B06" w:rsidRPr="00D60B06">
        <w:rPr>
          <w:rFonts w:ascii="Times New Roman" w:hAnsi="Times New Roman"/>
          <w:sz w:val="28"/>
          <w:szCs w:val="28"/>
          <w:lang w:val="fr-FR"/>
        </w:rPr>
        <w:t>-</w:t>
      </w:r>
      <w:r w:rsidR="00D60B06">
        <w:rPr>
          <w:rFonts w:ascii="Times New Roman" w:hAnsi="Times New Roman"/>
          <w:sz w:val="28"/>
          <w:szCs w:val="28"/>
          <w:lang w:val="fr-FR"/>
        </w:rPr>
        <w:t>master</w:t>
      </w:r>
      <w:r w:rsidR="00D60B06" w:rsidRPr="00D60B0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0B06">
        <w:rPr>
          <w:rFonts w:ascii="Times New Roman" w:hAnsi="Times New Roman"/>
          <w:sz w:val="28"/>
          <w:szCs w:val="28"/>
          <w:lang w:val="fr-FR"/>
        </w:rPr>
        <w:t>en</w:t>
      </w:r>
      <w:r w:rsidR="00D60B06" w:rsidRPr="00D60B0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0B06">
        <w:rPr>
          <w:rFonts w:ascii="Times New Roman" w:hAnsi="Times New Roman"/>
          <w:sz w:val="28"/>
          <w:szCs w:val="28"/>
          <w:lang w:val="fr-FR"/>
        </w:rPr>
        <w:t>psychologie</w:t>
      </w:r>
      <w:r w:rsidR="00D60B06" w:rsidRPr="00D60B0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D60B06">
        <w:rPr>
          <w:rFonts w:ascii="Times New Roman" w:hAnsi="Times New Roman"/>
          <w:sz w:val="28"/>
          <w:szCs w:val="28"/>
          <w:lang w:val="fr-FR"/>
        </w:rPr>
        <w:t>social</w:t>
      </w:r>
      <w:r w:rsidR="00524BE8">
        <w:rPr>
          <w:rFonts w:ascii="Times New Roman" w:hAnsi="Times New Roman"/>
          <w:sz w:val="28"/>
          <w:szCs w:val="28"/>
          <w:lang w:val="fr-FR"/>
        </w:rPr>
        <w:t>e</w:t>
      </w:r>
      <w:r w:rsidR="00D60B06" w:rsidRPr="00D60B0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3B578D">
        <w:rPr>
          <w:rFonts w:ascii="Times New Roman" w:hAnsi="Times New Roman"/>
          <w:sz w:val="28"/>
          <w:szCs w:val="28"/>
          <w:lang w:val="fr-FR"/>
        </w:rPr>
        <w:t>pour intervenir auprès d</w:t>
      </w:r>
      <w:r w:rsidR="00D60B06">
        <w:rPr>
          <w:rFonts w:ascii="Times New Roman" w:hAnsi="Times New Roman"/>
          <w:sz w:val="28"/>
          <w:szCs w:val="28"/>
          <w:lang w:val="fr-FR"/>
        </w:rPr>
        <w:t>es migrants en Russie, en U</w:t>
      </w:r>
      <w:r w:rsidR="003B578D">
        <w:rPr>
          <w:rFonts w:ascii="Times New Roman" w:hAnsi="Times New Roman"/>
          <w:sz w:val="28"/>
          <w:szCs w:val="28"/>
          <w:lang w:val="fr-FR"/>
        </w:rPr>
        <w:t xml:space="preserve">kraine et au Kazakhstan » en 2013 </w:t>
      </w:r>
    </w:p>
    <w:p w14:paraId="2566D35A" w14:textId="77777777" w:rsidR="003B578D" w:rsidRDefault="003B578D" w:rsidP="006E03EB">
      <w:pPr>
        <w:pStyle w:val="western"/>
        <w:spacing w:before="0" w:after="120"/>
        <w:ind w:left="-284" w:firstLine="708"/>
        <w:jc w:val="both"/>
        <w:rPr>
          <w:sz w:val="28"/>
          <w:lang w:val="fr-FR"/>
        </w:rPr>
      </w:pPr>
    </w:p>
    <w:p w14:paraId="74C6EB2D" w14:textId="77777777" w:rsidR="006E03EB" w:rsidRPr="00EA18F7" w:rsidRDefault="003B578D" w:rsidP="006E03EB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 w:rsidRPr="003B578D">
        <w:rPr>
          <w:rStyle w:val="hps"/>
          <w:sz w:val="28"/>
          <w:szCs w:val="28"/>
          <w:lang w:val="fr-FR"/>
        </w:rPr>
        <w:t>A ce stade</w:t>
      </w:r>
      <w:r w:rsidRPr="003B578D">
        <w:rPr>
          <w:sz w:val="28"/>
          <w:szCs w:val="28"/>
          <w:lang w:val="fr-FR"/>
        </w:rPr>
        <w:t xml:space="preserve">, </w:t>
      </w:r>
      <w:r w:rsidRPr="003B578D">
        <w:rPr>
          <w:rStyle w:val="hps"/>
          <w:sz w:val="28"/>
          <w:szCs w:val="28"/>
          <w:lang w:val="fr-FR"/>
        </w:rPr>
        <w:t>l'objectif</w:t>
      </w:r>
      <w:r w:rsidRPr="003B578D">
        <w:rPr>
          <w:sz w:val="28"/>
          <w:szCs w:val="28"/>
          <w:lang w:val="fr-FR"/>
        </w:rPr>
        <w:t xml:space="preserve"> </w:t>
      </w:r>
      <w:r w:rsidRPr="003B578D">
        <w:rPr>
          <w:rStyle w:val="hps"/>
          <w:sz w:val="28"/>
          <w:szCs w:val="28"/>
          <w:lang w:val="fr-FR"/>
        </w:rPr>
        <w:t>principal du projet</w:t>
      </w:r>
      <w:r w:rsidRPr="003B578D">
        <w:rPr>
          <w:sz w:val="28"/>
          <w:szCs w:val="28"/>
          <w:lang w:val="fr-FR"/>
        </w:rPr>
        <w:t xml:space="preserve"> </w:t>
      </w:r>
      <w:r w:rsidRPr="003B578D">
        <w:rPr>
          <w:rStyle w:val="hps"/>
          <w:sz w:val="28"/>
          <w:szCs w:val="28"/>
          <w:lang w:val="fr-FR"/>
        </w:rPr>
        <w:t xml:space="preserve">était </w:t>
      </w:r>
      <w:r w:rsidR="00524BE8">
        <w:rPr>
          <w:rStyle w:val="hps"/>
          <w:sz w:val="28"/>
          <w:szCs w:val="28"/>
          <w:lang w:val="fr-FR"/>
        </w:rPr>
        <w:t>l’élaboration</w:t>
      </w:r>
      <w:r w:rsidRPr="003B578D">
        <w:rPr>
          <w:sz w:val="28"/>
          <w:szCs w:val="28"/>
          <w:lang w:val="fr-FR"/>
        </w:rPr>
        <w:t xml:space="preserve"> </w:t>
      </w:r>
      <w:r>
        <w:rPr>
          <w:rFonts w:eastAsia="Arial Narrow"/>
          <w:color w:val="000000"/>
          <w:sz w:val="28"/>
          <w:szCs w:val="28"/>
          <w:lang w:val="fr-FR"/>
        </w:rPr>
        <w:t xml:space="preserve">des programmes </w:t>
      </w:r>
      <w:r w:rsidR="007B0E09">
        <w:rPr>
          <w:rFonts w:eastAsia="Arial Narrow"/>
          <w:color w:val="000000"/>
          <w:sz w:val="28"/>
          <w:szCs w:val="28"/>
          <w:lang w:val="fr-FR"/>
        </w:rPr>
        <w:t>de formation</w:t>
      </w:r>
      <w:r w:rsidRPr="003B578D">
        <w:rPr>
          <w:rStyle w:val="hps"/>
          <w:sz w:val="28"/>
          <w:szCs w:val="28"/>
          <w:lang w:val="fr-FR"/>
        </w:rPr>
        <w:t xml:space="preserve"> pour</w:t>
      </w:r>
      <w:r w:rsidRPr="003B578D">
        <w:rPr>
          <w:sz w:val="28"/>
          <w:szCs w:val="28"/>
          <w:lang w:val="fr-FR"/>
        </w:rPr>
        <w:t xml:space="preserve"> </w:t>
      </w:r>
      <w:r w:rsidRPr="003B578D">
        <w:rPr>
          <w:rStyle w:val="hps"/>
          <w:sz w:val="28"/>
          <w:szCs w:val="28"/>
          <w:lang w:val="fr-FR"/>
        </w:rPr>
        <w:t xml:space="preserve">les </w:t>
      </w:r>
      <w:r>
        <w:rPr>
          <w:rFonts w:eastAsia="Arial Narrow"/>
          <w:color w:val="000000"/>
          <w:sz w:val="28"/>
          <w:szCs w:val="28"/>
          <w:lang w:val="fr-FR"/>
        </w:rPr>
        <w:t xml:space="preserve">métiers </w:t>
      </w:r>
      <w:r w:rsidRPr="003B578D">
        <w:rPr>
          <w:rStyle w:val="hps"/>
          <w:sz w:val="28"/>
          <w:szCs w:val="28"/>
          <w:lang w:val="fr-FR"/>
        </w:rPr>
        <w:t>identifiés</w:t>
      </w:r>
      <w:r w:rsidRPr="003B578D">
        <w:rPr>
          <w:sz w:val="28"/>
          <w:szCs w:val="28"/>
          <w:lang w:val="fr-FR"/>
        </w:rPr>
        <w:t xml:space="preserve"> </w:t>
      </w:r>
      <w:r w:rsidRPr="003B578D">
        <w:rPr>
          <w:rStyle w:val="hps"/>
          <w:sz w:val="28"/>
          <w:szCs w:val="28"/>
          <w:lang w:val="fr-FR"/>
        </w:rPr>
        <w:t>à l'étape précédente</w:t>
      </w:r>
      <w:r w:rsidRPr="003B578D">
        <w:rPr>
          <w:sz w:val="28"/>
          <w:szCs w:val="28"/>
          <w:lang w:val="fr-FR"/>
        </w:rPr>
        <w:t xml:space="preserve"> </w:t>
      </w:r>
      <w:r w:rsidRPr="003B578D">
        <w:rPr>
          <w:rStyle w:val="hps"/>
          <w:sz w:val="28"/>
          <w:szCs w:val="28"/>
          <w:lang w:val="fr-FR"/>
        </w:rPr>
        <w:t>de l'enquête</w:t>
      </w:r>
      <w:r w:rsidR="000D5E1D">
        <w:rPr>
          <w:rStyle w:val="hps"/>
          <w:sz w:val="28"/>
          <w:szCs w:val="28"/>
          <w:lang w:val="fr-FR"/>
        </w:rPr>
        <w:t xml:space="preserve"> et de diagnostic</w:t>
      </w:r>
      <w:r>
        <w:rPr>
          <w:lang w:val="fr-FR"/>
        </w:rPr>
        <w:t>.</w:t>
      </w:r>
      <w:r>
        <w:rPr>
          <w:sz w:val="28"/>
          <w:lang w:val="fr-FR"/>
        </w:rPr>
        <w:t xml:space="preserve"> </w:t>
      </w:r>
      <w:r w:rsidR="00EA18F7">
        <w:rPr>
          <w:sz w:val="28"/>
          <w:lang w:val="fr-FR"/>
        </w:rPr>
        <w:t>Les</w:t>
      </w:r>
      <w:r>
        <w:rPr>
          <w:sz w:val="28"/>
          <w:lang w:val="fr-FR"/>
        </w:rPr>
        <w:t xml:space="preserve"> métiers identifiés </w:t>
      </w:r>
      <w:r w:rsidR="00EA18F7">
        <w:rPr>
          <w:sz w:val="28"/>
          <w:lang w:val="fr-FR"/>
        </w:rPr>
        <w:t>sont</w:t>
      </w:r>
      <w:r>
        <w:rPr>
          <w:sz w:val="28"/>
          <w:lang w:val="fr-FR"/>
        </w:rPr>
        <w:t> : psychologue social</w:t>
      </w:r>
      <w:r w:rsidR="00EA18F7">
        <w:rPr>
          <w:sz w:val="28"/>
          <w:lang w:val="fr-FR"/>
        </w:rPr>
        <w:t xml:space="preserve"> pour le travail avec les migrants et psychologue pour l</w:t>
      </w:r>
      <w:r w:rsidR="00EA18F7" w:rsidRPr="00EA18F7">
        <w:rPr>
          <w:color w:val="000000"/>
          <w:sz w:val="28"/>
          <w:szCs w:val="28"/>
          <w:lang w:val="fr-FR"/>
        </w:rPr>
        <w:t>’accompagnement des migrants dans les établissements d’enseignement et les établissements sociaux</w:t>
      </w:r>
      <w:r w:rsidR="00EA18F7">
        <w:rPr>
          <w:color w:val="000000"/>
          <w:sz w:val="28"/>
          <w:szCs w:val="28"/>
          <w:lang w:val="fr-FR"/>
        </w:rPr>
        <w:t>.</w:t>
      </w:r>
    </w:p>
    <w:p w14:paraId="0E390221" w14:textId="77777777" w:rsidR="00EA18F7" w:rsidRDefault="00EA18F7" w:rsidP="006E03EB">
      <w:pPr>
        <w:pStyle w:val="western"/>
        <w:spacing w:before="0" w:after="120"/>
        <w:ind w:left="-284" w:firstLine="708"/>
        <w:jc w:val="both"/>
        <w:rPr>
          <w:sz w:val="28"/>
          <w:lang w:val="fr-FR"/>
        </w:rPr>
      </w:pPr>
      <w:r>
        <w:rPr>
          <w:sz w:val="28"/>
          <w:lang w:val="fr-FR"/>
        </w:rPr>
        <w:t>Pendant toute cette période l’équipe de professeur</w:t>
      </w:r>
      <w:r w:rsidR="007B0E09">
        <w:rPr>
          <w:sz w:val="28"/>
          <w:lang w:val="fr-FR"/>
        </w:rPr>
        <w:t>s</w:t>
      </w:r>
      <w:r>
        <w:rPr>
          <w:sz w:val="28"/>
          <w:lang w:val="fr-FR"/>
        </w:rPr>
        <w:t xml:space="preserve"> a travaillé sur l</w:t>
      </w:r>
      <w:r w:rsidR="000D5E1D">
        <w:rPr>
          <w:sz w:val="28"/>
          <w:lang w:val="fr-FR"/>
        </w:rPr>
        <w:t>’élaboration de</w:t>
      </w:r>
      <w:r>
        <w:rPr>
          <w:sz w:val="28"/>
          <w:lang w:val="fr-FR"/>
        </w:rPr>
        <w:t xml:space="preserve"> </w:t>
      </w:r>
      <w:r>
        <w:rPr>
          <w:rStyle w:val="hps"/>
          <w:sz w:val="28"/>
          <w:szCs w:val="28"/>
          <w:lang w:val="fr-FR"/>
        </w:rPr>
        <w:t>trois</w:t>
      </w:r>
      <w:r w:rsidRPr="003B578D">
        <w:rPr>
          <w:rStyle w:val="hps"/>
          <w:sz w:val="28"/>
          <w:szCs w:val="28"/>
          <w:lang w:val="fr-FR"/>
        </w:rPr>
        <w:t xml:space="preserve"> </w:t>
      </w:r>
      <w:r w:rsidR="000D5E1D">
        <w:rPr>
          <w:rFonts w:eastAsia="Arial Narrow"/>
          <w:color w:val="000000"/>
          <w:sz w:val="28"/>
          <w:szCs w:val="28"/>
          <w:lang w:val="fr-FR"/>
        </w:rPr>
        <w:t>programme</w:t>
      </w:r>
      <w:r>
        <w:rPr>
          <w:rFonts w:eastAsia="Arial Narrow"/>
          <w:color w:val="000000"/>
          <w:sz w:val="28"/>
          <w:szCs w:val="28"/>
          <w:lang w:val="fr-FR"/>
        </w:rPr>
        <w:t>s :</w:t>
      </w:r>
    </w:p>
    <w:p w14:paraId="3C136B4E" w14:textId="77777777" w:rsidR="006E03EB" w:rsidRPr="00EA18F7" w:rsidRDefault="00EA18F7" w:rsidP="006E03E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Licence « Psychologie sociale »</w:t>
      </w:r>
      <w:r w:rsidR="006E03EB" w:rsidRPr="00EA18F7">
        <w:rPr>
          <w:rFonts w:ascii="Times New Roman" w:hAnsi="Times New Roman"/>
          <w:sz w:val="28"/>
          <w:szCs w:val="28"/>
          <w:lang w:val="fr-FR"/>
        </w:rPr>
        <w:t xml:space="preserve">  .</w:t>
      </w:r>
    </w:p>
    <w:p w14:paraId="50085578" w14:textId="77777777" w:rsidR="006E03EB" w:rsidRPr="00EA18F7" w:rsidRDefault="00EA18F7" w:rsidP="006E03E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Master</w:t>
      </w:r>
      <w:r w:rsidR="006E03EB" w:rsidRPr="00EA18F7">
        <w:rPr>
          <w:rFonts w:ascii="Times New Roman" w:hAnsi="Times New Roman"/>
          <w:sz w:val="28"/>
          <w:szCs w:val="28"/>
          <w:lang w:val="fr-FR"/>
        </w:rPr>
        <w:t xml:space="preserve"> «</w:t>
      </w:r>
      <w:r w:rsidRPr="00EA18F7">
        <w:rPr>
          <w:rFonts w:ascii="Times New Roman" w:hAnsi="Times New Roman"/>
          <w:color w:val="000000"/>
          <w:sz w:val="28"/>
          <w:szCs w:val="28"/>
          <w:lang w:val="fr-FR"/>
        </w:rPr>
        <w:t>Travail Psychosocial avec les migrants</w:t>
      </w:r>
      <w:r w:rsidR="006E03EB" w:rsidRPr="00EA18F7">
        <w:rPr>
          <w:rFonts w:ascii="Times New Roman" w:hAnsi="Times New Roman"/>
          <w:sz w:val="28"/>
          <w:szCs w:val="28"/>
          <w:lang w:val="fr-FR"/>
        </w:rPr>
        <w:t>».</w:t>
      </w:r>
    </w:p>
    <w:p w14:paraId="6AC3B708" w14:textId="77777777" w:rsidR="006E03EB" w:rsidRPr="00EA18F7" w:rsidRDefault="00EA18F7" w:rsidP="006E03EB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Master </w:t>
      </w:r>
      <w:r w:rsidR="006E03EB" w:rsidRPr="00EA18F7">
        <w:rPr>
          <w:rFonts w:ascii="Times New Roman" w:hAnsi="Times New Roman"/>
          <w:sz w:val="28"/>
          <w:szCs w:val="28"/>
          <w:lang w:val="fr-FR"/>
        </w:rPr>
        <w:t>«</w:t>
      </w:r>
      <w:r w:rsidRPr="00EA18F7">
        <w:rPr>
          <w:rFonts w:ascii="Times New Roman" w:hAnsi="Times New Roman"/>
          <w:color w:val="000000"/>
          <w:sz w:val="28"/>
          <w:szCs w:val="28"/>
          <w:lang w:val="fr-FR"/>
        </w:rPr>
        <w:t>L’accompagnement psychologique des migrants dans les établissements d’enseignement et les établissements sociaux</w:t>
      </w:r>
      <w:r w:rsidR="006E03EB" w:rsidRPr="00EA18F7">
        <w:rPr>
          <w:rFonts w:ascii="Times New Roman" w:hAnsi="Times New Roman"/>
          <w:sz w:val="28"/>
          <w:szCs w:val="28"/>
          <w:lang w:val="fr-FR"/>
        </w:rPr>
        <w:t>».</w:t>
      </w:r>
    </w:p>
    <w:p w14:paraId="715190F5" w14:textId="77777777" w:rsidR="007B0E09" w:rsidRDefault="007B0E09" w:rsidP="009A3D53">
      <w:pPr>
        <w:pStyle w:val="western"/>
        <w:spacing w:before="120" w:after="120"/>
        <w:ind w:left="-284" w:firstLine="709"/>
        <w:jc w:val="both"/>
        <w:rPr>
          <w:rStyle w:val="hps"/>
          <w:sz w:val="28"/>
          <w:szCs w:val="28"/>
          <w:lang w:val="fr-FR"/>
        </w:rPr>
      </w:pPr>
    </w:p>
    <w:p w14:paraId="61330C26" w14:textId="77777777" w:rsidR="00EA18F7" w:rsidRPr="00EA18F7" w:rsidRDefault="007B0E09" w:rsidP="009A3D53">
      <w:pPr>
        <w:pStyle w:val="western"/>
        <w:spacing w:before="120" w:after="120"/>
        <w:ind w:left="-284" w:firstLine="709"/>
        <w:jc w:val="both"/>
        <w:rPr>
          <w:sz w:val="28"/>
          <w:szCs w:val="28"/>
          <w:lang w:val="fr-FR"/>
        </w:rPr>
      </w:pPr>
      <w:r>
        <w:rPr>
          <w:rStyle w:val="hps"/>
          <w:sz w:val="28"/>
          <w:szCs w:val="28"/>
          <w:lang w:val="fr-FR"/>
        </w:rPr>
        <w:t xml:space="preserve">Les professeurs rénovateurs </w:t>
      </w:r>
      <w:r w:rsidR="00EB54E4">
        <w:rPr>
          <w:rStyle w:val="hps"/>
          <w:sz w:val="28"/>
          <w:szCs w:val="28"/>
          <w:lang w:val="fr-FR"/>
        </w:rPr>
        <w:t>ont étudié l’expérience</w:t>
      </w:r>
      <w:r w:rsidR="00EA18F7" w:rsidRPr="00EA18F7">
        <w:rPr>
          <w:rStyle w:val="hps"/>
          <w:sz w:val="28"/>
          <w:szCs w:val="28"/>
          <w:lang w:val="fr-FR"/>
        </w:rPr>
        <w:t xml:space="preserve"> européenne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 xml:space="preserve">de </w:t>
      </w:r>
      <w:r w:rsidR="00EB54E4">
        <w:rPr>
          <w:rStyle w:val="hps"/>
          <w:sz w:val="28"/>
          <w:szCs w:val="28"/>
          <w:lang w:val="fr-FR"/>
        </w:rPr>
        <w:t xml:space="preserve">rédaction </w:t>
      </w:r>
      <w:r w:rsidR="00EA18F7" w:rsidRPr="00EA18F7">
        <w:rPr>
          <w:rStyle w:val="hps"/>
          <w:sz w:val="28"/>
          <w:szCs w:val="28"/>
          <w:lang w:val="fr-FR"/>
        </w:rPr>
        <w:t>et de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>mise en œuvre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 xml:space="preserve">des programmes </w:t>
      </w:r>
      <w:r w:rsidR="00EA18F7" w:rsidRPr="00EA18F7">
        <w:rPr>
          <w:sz w:val="28"/>
          <w:szCs w:val="28"/>
          <w:lang w:val="fr-FR"/>
        </w:rPr>
        <w:t xml:space="preserve"> </w:t>
      </w:r>
      <w:r w:rsidR="00EB54E4">
        <w:rPr>
          <w:sz w:val="28"/>
          <w:szCs w:val="28"/>
          <w:lang w:val="fr-FR"/>
        </w:rPr>
        <w:t>de formation</w:t>
      </w:r>
      <w:r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>en conformité avec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>les exigences du processus de Bologne</w:t>
      </w:r>
      <w:r w:rsidR="004442ED">
        <w:rPr>
          <w:sz w:val="28"/>
          <w:szCs w:val="28"/>
          <w:lang w:val="fr-FR"/>
        </w:rPr>
        <w:t>, ainsi qu</w:t>
      </w:r>
      <w:r w:rsidR="00EB54E4">
        <w:rPr>
          <w:sz w:val="28"/>
          <w:szCs w:val="28"/>
          <w:lang w:val="fr-FR"/>
        </w:rPr>
        <w:t>e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>la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>théorie et la pratique</w:t>
      </w:r>
      <w:r w:rsidR="00EA18F7" w:rsidRPr="00EA18F7">
        <w:rPr>
          <w:sz w:val="28"/>
          <w:szCs w:val="28"/>
          <w:lang w:val="fr-FR"/>
        </w:rPr>
        <w:t xml:space="preserve"> </w:t>
      </w:r>
      <w:r w:rsidR="004442ED">
        <w:rPr>
          <w:rStyle w:val="hps"/>
          <w:sz w:val="28"/>
          <w:szCs w:val="28"/>
          <w:lang w:val="fr-FR"/>
        </w:rPr>
        <w:t>d’accompagnement</w:t>
      </w:r>
      <w:r w:rsidR="00EA18F7" w:rsidRPr="00EA18F7">
        <w:rPr>
          <w:rStyle w:val="hps"/>
          <w:sz w:val="28"/>
          <w:szCs w:val="28"/>
          <w:lang w:val="fr-FR"/>
        </w:rPr>
        <w:t xml:space="preserve"> soc</w:t>
      </w:r>
      <w:r w:rsidR="0091362E">
        <w:rPr>
          <w:rStyle w:val="hps"/>
          <w:sz w:val="28"/>
          <w:szCs w:val="28"/>
          <w:lang w:val="fr-FR"/>
        </w:rPr>
        <w:t>io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>psychologiques</w:t>
      </w:r>
      <w:r w:rsidR="00EA18F7" w:rsidRPr="00EA18F7">
        <w:rPr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sz w:val="28"/>
          <w:szCs w:val="28"/>
          <w:lang w:val="fr-FR"/>
        </w:rPr>
        <w:t>des migrants</w:t>
      </w:r>
      <w:r w:rsidR="00EB54E4">
        <w:rPr>
          <w:rStyle w:val="hps"/>
          <w:sz w:val="28"/>
          <w:szCs w:val="28"/>
          <w:lang w:val="fr-FR"/>
        </w:rPr>
        <w:t>. Cet</w:t>
      </w:r>
      <w:r w:rsidR="000D5E1D">
        <w:rPr>
          <w:rStyle w:val="hps"/>
          <w:sz w:val="28"/>
          <w:szCs w:val="28"/>
          <w:lang w:val="fr-FR"/>
        </w:rPr>
        <w:t>te</w:t>
      </w:r>
      <w:r w:rsidR="00EB54E4">
        <w:rPr>
          <w:rStyle w:val="hps"/>
          <w:sz w:val="28"/>
          <w:szCs w:val="28"/>
          <w:lang w:val="fr-FR"/>
        </w:rPr>
        <w:t xml:space="preserve"> expérience </w:t>
      </w:r>
      <w:r w:rsidR="00EB54E4">
        <w:rPr>
          <w:sz w:val="28"/>
          <w:szCs w:val="28"/>
          <w:lang w:val="fr-FR"/>
        </w:rPr>
        <w:t>a beaucoup contribué à l’obtention de résultats de haut niveau.</w:t>
      </w:r>
    </w:p>
    <w:p w14:paraId="7E660576" w14:textId="77777777" w:rsidR="00873741" w:rsidRDefault="00EA18F7" w:rsidP="00873741">
      <w:pPr>
        <w:pStyle w:val="western"/>
        <w:spacing w:before="120" w:after="120"/>
        <w:ind w:left="-284" w:firstLine="709"/>
        <w:jc w:val="both"/>
        <w:rPr>
          <w:sz w:val="28"/>
          <w:szCs w:val="28"/>
          <w:lang w:val="fr-FR"/>
        </w:rPr>
      </w:pPr>
      <w:r w:rsidRPr="00EA18F7">
        <w:rPr>
          <w:rStyle w:val="hps"/>
          <w:sz w:val="28"/>
          <w:szCs w:val="28"/>
          <w:lang w:val="fr-FR"/>
        </w:rPr>
        <w:t xml:space="preserve">Les </w:t>
      </w:r>
      <w:r w:rsidR="00EB54E4">
        <w:rPr>
          <w:rStyle w:val="hps"/>
          <w:sz w:val="28"/>
          <w:szCs w:val="28"/>
          <w:lang w:val="fr-FR"/>
        </w:rPr>
        <w:t>professeurs</w:t>
      </w:r>
      <w:r w:rsidRPr="00EA18F7">
        <w:rPr>
          <w:sz w:val="28"/>
          <w:szCs w:val="28"/>
          <w:lang w:val="fr-FR"/>
        </w:rPr>
        <w:t xml:space="preserve"> </w:t>
      </w:r>
      <w:r w:rsidRPr="00EA18F7">
        <w:rPr>
          <w:rStyle w:val="hps"/>
          <w:sz w:val="28"/>
          <w:szCs w:val="28"/>
          <w:lang w:val="fr-FR"/>
        </w:rPr>
        <w:t>notent</w:t>
      </w:r>
      <w:r w:rsidRPr="00EA18F7">
        <w:rPr>
          <w:sz w:val="28"/>
          <w:szCs w:val="28"/>
          <w:lang w:val="fr-FR"/>
        </w:rPr>
        <w:t xml:space="preserve"> </w:t>
      </w:r>
      <w:r w:rsidR="00EF52A2">
        <w:rPr>
          <w:rStyle w:val="hps"/>
          <w:sz w:val="28"/>
          <w:szCs w:val="28"/>
          <w:lang w:val="fr-FR"/>
        </w:rPr>
        <w:t>que</w:t>
      </w:r>
      <w:r w:rsidRPr="00EA18F7">
        <w:rPr>
          <w:rStyle w:val="hps"/>
          <w:sz w:val="28"/>
          <w:szCs w:val="28"/>
          <w:lang w:val="fr-FR"/>
        </w:rPr>
        <w:t xml:space="preserve"> </w:t>
      </w:r>
      <w:r w:rsidR="00EF52A2">
        <w:rPr>
          <w:rStyle w:val="hps"/>
          <w:sz w:val="28"/>
          <w:szCs w:val="28"/>
          <w:lang w:val="fr-FR"/>
        </w:rPr>
        <w:t>les compétences</w:t>
      </w:r>
      <w:r w:rsidR="00EF52A2" w:rsidRPr="00EA18F7">
        <w:rPr>
          <w:rStyle w:val="hps"/>
          <w:sz w:val="28"/>
          <w:szCs w:val="28"/>
          <w:lang w:val="fr-FR"/>
        </w:rPr>
        <w:t xml:space="preserve"> acquise</w:t>
      </w:r>
      <w:r w:rsidR="00EF52A2">
        <w:rPr>
          <w:rStyle w:val="hps"/>
          <w:sz w:val="28"/>
          <w:szCs w:val="28"/>
          <w:lang w:val="fr-FR"/>
        </w:rPr>
        <w:t xml:space="preserve">s </w:t>
      </w:r>
      <w:r w:rsidR="00EF52A2" w:rsidRPr="00EA18F7">
        <w:rPr>
          <w:rStyle w:val="hps"/>
          <w:sz w:val="28"/>
          <w:szCs w:val="28"/>
          <w:lang w:val="fr-FR"/>
        </w:rPr>
        <w:t xml:space="preserve"> </w:t>
      </w:r>
      <w:r w:rsidR="00EB54E4">
        <w:rPr>
          <w:rStyle w:val="hps"/>
          <w:sz w:val="28"/>
          <w:szCs w:val="28"/>
          <w:lang w:val="fr-FR"/>
        </w:rPr>
        <w:t xml:space="preserve">aux étapes  </w:t>
      </w:r>
      <w:r w:rsidR="00873741">
        <w:rPr>
          <w:sz w:val="28"/>
          <w:szCs w:val="28"/>
          <w:lang w:val="fr-FR"/>
        </w:rPr>
        <w:t xml:space="preserve">de réalisation </w:t>
      </w:r>
      <w:r w:rsidRPr="00EA18F7">
        <w:rPr>
          <w:rStyle w:val="hps"/>
          <w:sz w:val="28"/>
          <w:szCs w:val="28"/>
          <w:lang w:val="fr-FR"/>
        </w:rPr>
        <w:t>du projet</w:t>
      </w:r>
      <w:r w:rsidRPr="00EA18F7">
        <w:rPr>
          <w:sz w:val="28"/>
          <w:szCs w:val="28"/>
          <w:lang w:val="fr-FR"/>
        </w:rPr>
        <w:t xml:space="preserve"> </w:t>
      </w:r>
      <w:r w:rsidR="00EF52A2">
        <w:rPr>
          <w:sz w:val="28"/>
          <w:szCs w:val="28"/>
          <w:lang w:val="fr-FR"/>
        </w:rPr>
        <w:t xml:space="preserve">leur ont permis de rénover certains modules et disciplines </w:t>
      </w:r>
      <w:r w:rsidRPr="00EA18F7">
        <w:rPr>
          <w:rStyle w:val="hps"/>
          <w:sz w:val="28"/>
          <w:szCs w:val="28"/>
          <w:lang w:val="fr-FR"/>
        </w:rPr>
        <w:t>des</w:t>
      </w:r>
      <w:r w:rsidRPr="00EA18F7">
        <w:rPr>
          <w:sz w:val="28"/>
          <w:szCs w:val="28"/>
          <w:lang w:val="fr-FR"/>
        </w:rPr>
        <w:t xml:space="preserve"> </w:t>
      </w:r>
      <w:r w:rsidRPr="00EA18F7">
        <w:rPr>
          <w:rStyle w:val="hps"/>
          <w:sz w:val="28"/>
          <w:szCs w:val="28"/>
          <w:lang w:val="fr-FR"/>
        </w:rPr>
        <w:t xml:space="preserve">programmes </w:t>
      </w:r>
      <w:r w:rsidR="00EF52A2">
        <w:rPr>
          <w:rStyle w:val="hps"/>
          <w:sz w:val="28"/>
          <w:szCs w:val="28"/>
          <w:lang w:val="fr-FR"/>
        </w:rPr>
        <w:t>de formations</w:t>
      </w:r>
      <w:r w:rsidR="007669DD">
        <w:rPr>
          <w:rStyle w:val="hps"/>
          <w:sz w:val="28"/>
          <w:szCs w:val="28"/>
          <w:lang w:val="fr-FR"/>
        </w:rPr>
        <w:t>. Parmi les résultats on peut énumérer :</w:t>
      </w:r>
    </w:p>
    <w:p w14:paraId="2AEC8325" w14:textId="77777777" w:rsidR="00873741" w:rsidRPr="007669DD" w:rsidRDefault="007669DD" w:rsidP="00873741">
      <w:pPr>
        <w:pStyle w:val="western"/>
        <w:numPr>
          <w:ilvl w:val="0"/>
          <w:numId w:val="3"/>
        </w:numPr>
        <w:spacing w:before="120" w:after="120"/>
        <w:ind w:left="0" w:firstLine="785"/>
        <w:jc w:val="both"/>
        <w:rPr>
          <w:sz w:val="28"/>
          <w:szCs w:val="28"/>
          <w:lang w:val="fr-FR"/>
        </w:rPr>
      </w:pPr>
      <w:r>
        <w:rPr>
          <w:rStyle w:val="hps"/>
          <w:sz w:val="28"/>
          <w:szCs w:val="28"/>
          <w:lang w:val="fr-FR"/>
        </w:rPr>
        <w:t xml:space="preserve">l’introduction </w:t>
      </w:r>
      <w:r w:rsidR="00873741" w:rsidRPr="00873741">
        <w:rPr>
          <w:rStyle w:val="hps"/>
          <w:sz w:val="28"/>
          <w:szCs w:val="28"/>
          <w:lang w:val="fr-FR"/>
        </w:rPr>
        <w:t>de</w:t>
      </w:r>
      <w:r w:rsidR="00873741" w:rsidRPr="007669DD">
        <w:rPr>
          <w:rStyle w:val="hps"/>
          <w:sz w:val="28"/>
          <w:szCs w:val="28"/>
          <w:lang w:val="fr-FR"/>
        </w:rPr>
        <w:t xml:space="preserve"> </w:t>
      </w:r>
      <w:r w:rsidR="00873741" w:rsidRPr="00873741">
        <w:rPr>
          <w:rStyle w:val="hps"/>
          <w:sz w:val="28"/>
          <w:szCs w:val="28"/>
          <w:lang w:val="fr-FR"/>
        </w:rPr>
        <w:t>nouvelles</w:t>
      </w:r>
      <w:r w:rsidR="00873741" w:rsidRPr="007669DD">
        <w:rPr>
          <w:rStyle w:val="hps"/>
          <w:sz w:val="28"/>
          <w:szCs w:val="28"/>
          <w:lang w:val="fr-FR"/>
        </w:rPr>
        <w:t xml:space="preserve"> </w:t>
      </w:r>
      <w:r w:rsidR="00873741" w:rsidRPr="00873741">
        <w:rPr>
          <w:rStyle w:val="hps"/>
          <w:sz w:val="28"/>
          <w:szCs w:val="28"/>
          <w:lang w:val="fr-FR"/>
        </w:rPr>
        <w:t>activit</w:t>
      </w:r>
      <w:r w:rsidR="00873741" w:rsidRPr="007669DD">
        <w:rPr>
          <w:rStyle w:val="hps"/>
          <w:sz w:val="28"/>
          <w:szCs w:val="28"/>
          <w:lang w:val="fr-FR"/>
        </w:rPr>
        <w:t>é</w:t>
      </w:r>
      <w:r w:rsidR="00873741" w:rsidRPr="00873741">
        <w:rPr>
          <w:rStyle w:val="hps"/>
          <w:sz w:val="28"/>
          <w:szCs w:val="28"/>
          <w:lang w:val="fr-FR"/>
        </w:rPr>
        <w:t>s</w:t>
      </w:r>
      <w:r w:rsidR="00873741" w:rsidRPr="007669DD">
        <w:rPr>
          <w:rStyle w:val="hps"/>
          <w:sz w:val="28"/>
          <w:szCs w:val="28"/>
          <w:lang w:val="fr-FR"/>
        </w:rPr>
        <w:t xml:space="preserve"> </w:t>
      </w:r>
      <w:r w:rsidR="00873741" w:rsidRPr="00873741">
        <w:rPr>
          <w:rStyle w:val="hps"/>
          <w:sz w:val="28"/>
          <w:szCs w:val="28"/>
          <w:lang w:val="fr-FR"/>
        </w:rPr>
        <w:t>d</w:t>
      </w:r>
      <w:r w:rsidR="00873741" w:rsidRPr="007669DD">
        <w:rPr>
          <w:rStyle w:val="hps"/>
          <w:sz w:val="28"/>
          <w:szCs w:val="28"/>
          <w:lang w:val="fr-FR"/>
        </w:rPr>
        <w:t>'</w:t>
      </w:r>
      <w:r w:rsidR="00873741" w:rsidRPr="00873741">
        <w:rPr>
          <w:rStyle w:val="hps"/>
          <w:sz w:val="28"/>
          <w:szCs w:val="28"/>
          <w:lang w:val="fr-FR"/>
        </w:rPr>
        <w:t>apprentissage</w:t>
      </w:r>
      <w:r w:rsidR="00873741" w:rsidRPr="007669DD">
        <w:rPr>
          <w:sz w:val="28"/>
          <w:szCs w:val="28"/>
          <w:lang w:val="fr-FR"/>
        </w:rPr>
        <w:t xml:space="preserve"> </w:t>
      </w:r>
      <w:r w:rsidR="00873741" w:rsidRPr="00873741">
        <w:rPr>
          <w:rStyle w:val="hps"/>
          <w:sz w:val="28"/>
          <w:szCs w:val="28"/>
          <w:lang w:val="fr-FR"/>
        </w:rPr>
        <w:t>et</w:t>
      </w:r>
      <w:r w:rsidR="00873741" w:rsidRPr="007669DD">
        <w:rPr>
          <w:rStyle w:val="hps"/>
          <w:sz w:val="28"/>
          <w:szCs w:val="28"/>
          <w:lang w:val="fr-FR"/>
        </w:rPr>
        <w:t xml:space="preserve"> </w:t>
      </w:r>
      <w:r w:rsidR="00873741" w:rsidRPr="00873741">
        <w:rPr>
          <w:rStyle w:val="hps"/>
          <w:sz w:val="28"/>
          <w:szCs w:val="28"/>
          <w:lang w:val="fr-FR"/>
        </w:rPr>
        <w:t>d</w:t>
      </w:r>
      <w:r w:rsidR="00873741" w:rsidRPr="007669DD">
        <w:rPr>
          <w:rStyle w:val="hps"/>
          <w:sz w:val="28"/>
          <w:szCs w:val="28"/>
          <w:lang w:val="fr-FR"/>
        </w:rPr>
        <w:t>'é</w:t>
      </w:r>
      <w:r w:rsidR="00873741" w:rsidRPr="00873741">
        <w:rPr>
          <w:rStyle w:val="hps"/>
          <w:sz w:val="28"/>
          <w:szCs w:val="28"/>
          <w:lang w:val="fr-FR"/>
        </w:rPr>
        <w:t>valuation</w:t>
      </w:r>
      <w:r w:rsidR="00873741" w:rsidRPr="007669DD">
        <w:rPr>
          <w:sz w:val="28"/>
          <w:szCs w:val="28"/>
          <w:lang w:val="fr-FR"/>
        </w:rPr>
        <w:t xml:space="preserve"> </w:t>
      </w:r>
      <w:r>
        <w:rPr>
          <w:rStyle w:val="hps"/>
          <w:sz w:val="28"/>
          <w:szCs w:val="28"/>
          <w:lang w:val="fr-FR"/>
        </w:rPr>
        <w:t>dans</w:t>
      </w:r>
      <w:r w:rsidR="00873741" w:rsidRPr="007669DD">
        <w:rPr>
          <w:rStyle w:val="hps"/>
          <w:sz w:val="28"/>
          <w:szCs w:val="28"/>
          <w:lang w:val="fr-FR"/>
        </w:rPr>
        <w:t xml:space="preserve"> </w:t>
      </w:r>
      <w:r w:rsidR="00873741">
        <w:rPr>
          <w:rStyle w:val="hps"/>
          <w:sz w:val="28"/>
          <w:szCs w:val="28"/>
          <w:lang w:val="fr-FR"/>
        </w:rPr>
        <w:t>tel</w:t>
      </w:r>
      <w:r w:rsidR="00873741" w:rsidRPr="00873741">
        <w:rPr>
          <w:rStyle w:val="hps"/>
          <w:sz w:val="28"/>
          <w:szCs w:val="28"/>
          <w:lang w:val="fr-FR"/>
        </w:rPr>
        <w:t>les</w:t>
      </w:r>
      <w:r w:rsidR="00873741" w:rsidRPr="007669DD">
        <w:rPr>
          <w:rStyle w:val="hps"/>
          <w:sz w:val="28"/>
          <w:szCs w:val="28"/>
          <w:lang w:val="fr-FR"/>
        </w:rPr>
        <w:t xml:space="preserve"> </w:t>
      </w:r>
      <w:r w:rsidR="00873741" w:rsidRPr="00873741">
        <w:rPr>
          <w:rStyle w:val="hps"/>
          <w:sz w:val="28"/>
          <w:szCs w:val="28"/>
          <w:lang w:val="fr-FR"/>
        </w:rPr>
        <w:t>disciplines</w:t>
      </w:r>
      <w:r w:rsidR="00873741" w:rsidRPr="007669DD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comme</w:t>
      </w:r>
      <w:r w:rsidR="00706120" w:rsidRPr="007669DD">
        <w:rPr>
          <w:sz w:val="28"/>
          <w:lang w:val="fr-FR"/>
        </w:rPr>
        <w:t xml:space="preserve"> «</w:t>
      </w:r>
      <w:r w:rsidR="00873741">
        <w:rPr>
          <w:sz w:val="28"/>
          <w:lang w:val="fr-FR"/>
        </w:rPr>
        <w:t>Psychologie</w:t>
      </w:r>
      <w:r w:rsidR="00873741" w:rsidRPr="007669DD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sociale</w:t>
      </w:r>
      <w:r w:rsidR="00706120" w:rsidRPr="007669DD">
        <w:rPr>
          <w:sz w:val="28"/>
          <w:lang w:val="fr-FR"/>
        </w:rPr>
        <w:t>», «</w:t>
      </w:r>
      <w:r w:rsidR="00873741">
        <w:rPr>
          <w:sz w:val="28"/>
          <w:lang w:val="fr-FR"/>
        </w:rPr>
        <w:t>Psychologie</w:t>
      </w:r>
      <w:r w:rsidR="00873741" w:rsidRPr="007669DD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de</w:t>
      </w:r>
      <w:r w:rsidR="00873741" w:rsidRPr="007669DD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l</w:t>
      </w:r>
      <w:r w:rsidR="00873741" w:rsidRPr="007669DD">
        <w:rPr>
          <w:sz w:val="28"/>
          <w:lang w:val="fr-FR"/>
        </w:rPr>
        <w:t>’</w:t>
      </w:r>
      <w:r w:rsidR="00873741">
        <w:rPr>
          <w:sz w:val="28"/>
          <w:lang w:val="fr-FR"/>
        </w:rPr>
        <w:t>enfance</w:t>
      </w:r>
      <w:r w:rsidR="00706120" w:rsidRPr="007669DD">
        <w:rPr>
          <w:sz w:val="28"/>
          <w:lang w:val="fr-FR"/>
        </w:rPr>
        <w:t xml:space="preserve">»; </w:t>
      </w:r>
    </w:p>
    <w:p w14:paraId="4E6FDEE8" w14:textId="77777777" w:rsidR="006944C8" w:rsidRPr="006944C8" w:rsidRDefault="007669DD" w:rsidP="00873741">
      <w:pPr>
        <w:pStyle w:val="western"/>
        <w:numPr>
          <w:ilvl w:val="0"/>
          <w:numId w:val="3"/>
        </w:numPr>
        <w:spacing w:before="120" w:after="120"/>
        <w:ind w:left="0" w:firstLine="785"/>
        <w:jc w:val="both"/>
        <w:rPr>
          <w:sz w:val="28"/>
          <w:szCs w:val="28"/>
          <w:lang w:val="fr-FR"/>
        </w:rPr>
      </w:pPr>
      <w:r>
        <w:rPr>
          <w:sz w:val="28"/>
          <w:lang w:val="fr-FR"/>
        </w:rPr>
        <w:t>la rénovation des</w:t>
      </w:r>
      <w:r w:rsidR="00873741" w:rsidRPr="006944C8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ressources</w:t>
      </w:r>
      <w:r w:rsidR="00873741" w:rsidRPr="006944C8">
        <w:rPr>
          <w:sz w:val="28"/>
          <w:lang w:val="fr-FR"/>
        </w:rPr>
        <w:t xml:space="preserve"> </w:t>
      </w:r>
      <w:r w:rsidR="000D5E1D">
        <w:rPr>
          <w:sz w:val="28"/>
          <w:lang w:val="fr-FR"/>
        </w:rPr>
        <w:t>pédagogiques</w:t>
      </w:r>
      <w:r w:rsidR="00873741" w:rsidRPr="006944C8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des</w:t>
      </w:r>
      <w:r w:rsidR="00873741" w:rsidRPr="006944C8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disciplines</w:t>
      </w:r>
      <w:r w:rsidR="00873741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de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fili</w:t>
      </w:r>
      <w:r w:rsidR="006944C8" w:rsidRPr="006944C8">
        <w:rPr>
          <w:sz w:val="28"/>
          <w:lang w:val="fr-FR"/>
        </w:rPr>
        <w:t>è</w:t>
      </w:r>
      <w:r w:rsidR="006944C8">
        <w:rPr>
          <w:sz w:val="28"/>
          <w:lang w:val="fr-FR"/>
        </w:rPr>
        <w:t>re</w:t>
      </w:r>
      <w:r w:rsidR="006944C8" w:rsidRPr="006944C8">
        <w:rPr>
          <w:sz w:val="28"/>
          <w:lang w:val="fr-FR"/>
        </w:rPr>
        <w:t xml:space="preserve"> </w:t>
      </w:r>
      <w:r w:rsidR="00873741" w:rsidRPr="006944C8">
        <w:rPr>
          <w:sz w:val="28"/>
          <w:lang w:val="fr-FR"/>
        </w:rPr>
        <w:t>«</w:t>
      </w:r>
      <w:r w:rsidR="00873741">
        <w:rPr>
          <w:sz w:val="28"/>
          <w:lang w:val="fr-FR"/>
        </w:rPr>
        <w:t> Management</w:t>
      </w:r>
      <w:r w:rsidR="00873741" w:rsidRPr="006944C8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des</w:t>
      </w:r>
      <w:r w:rsidR="00873741" w:rsidRPr="006944C8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entreprises </w:t>
      </w:r>
      <w:r w:rsidR="00873741" w:rsidRPr="006944C8">
        <w:rPr>
          <w:sz w:val="28"/>
          <w:lang w:val="fr-FR"/>
        </w:rPr>
        <w:t>»</w:t>
      </w:r>
      <w:r w:rsidR="006944C8">
        <w:rPr>
          <w:sz w:val="28"/>
          <w:lang w:val="fr-FR"/>
        </w:rPr>
        <w:t>;</w:t>
      </w:r>
    </w:p>
    <w:p w14:paraId="34C75A86" w14:textId="77777777" w:rsidR="006944C8" w:rsidRPr="006944C8" w:rsidRDefault="007669DD" w:rsidP="00873741">
      <w:pPr>
        <w:pStyle w:val="western"/>
        <w:numPr>
          <w:ilvl w:val="0"/>
          <w:numId w:val="3"/>
        </w:numPr>
        <w:spacing w:before="120" w:after="120"/>
        <w:ind w:left="0" w:firstLine="785"/>
        <w:jc w:val="both"/>
        <w:rPr>
          <w:sz w:val="28"/>
          <w:szCs w:val="28"/>
          <w:lang w:val="fr-FR"/>
        </w:rPr>
      </w:pPr>
      <w:r>
        <w:rPr>
          <w:sz w:val="28"/>
          <w:lang w:val="fr-FR"/>
        </w:rPr>
        <w:t>la modification et la rénovation des</w:t>
      </w:r>
      <w:r w:rsidR="000D5E1D">
        <w:rPr>
          <w:sz w:val="28"/>
          <w:lang w:val="fr-FR"/>
        </w:rPr>
        <w:t xml:space="preserve"> contenu</w:t>
      </w:r>
      <w:r>
        <w:rPr>
          <w:sz w:val="28"/>
          <w:lang w:val="fr-FR"/>
        </w:rPr>
        <w:t>s</w:t>
      </w:r>
      <w:r w:rsidR="006944C8">
        <w:rPr>
          <w:sz w:val="28"/>
          <w:lang w:val="fr-FR"/>
        </w:rPr>
        <w:t xml:space="preserve"> des disciplines </w:t>
      </w:r>
      <w:r w:rsidR="00706120" w:rsidRPr="006944C8">
        <w:rPr>
          <w:sz w:val="28"/>
          <w:lang w:val="fr-FR"/>
        </w:rPr>
        <w:t>«</w:t>
      </w:r>
      <w:r w:rsidR="00873741">
        <w:rPr>
          <w:sz w:val="28"/>
          <w:lang w:val="fr-FR"/>
        </w:rPr>
        <w:t>Education</w:t>
      </w:r>
      <w:r w:rsidR="00873741" w:rsidRPr="006944C8">
        <w:rPr>
          <w:sz w:val="28"/>
          <w:lang w:val="fr-FR"/>
        </w:rPr>
        <w:t xml:space="preserve"> </w:t>
      </w:r>
      <w:r w:rsidR="00873741">
        <w:rPr>
          <w:sz w:val="28"/>
          <w:lang w:val="fr-FR"/>
        </w:rPr>
        <w:t>polyculterelle</w:t>
      </w:r>
      <w:r w:rsidR="00706120" w:rsidRPr="006944C8">
        <w:rPr>
          <w:sz w:val="28"/>
          <w:lang w:val="fr-FR"/>
        </w:rPr>
        <w:t>», «</w:t>
      </w:r>
      <w:r w:rsidR="00873741">
        <w:rPr>
          <w:sz w:val="28"/>
          <w:lang w:val="fr-FR"/>
        </w:rPr>
        <w:t>Ethnop</w:t>
      </w:r>
      <w:r w:rsidR="00873741" w:rsidRPr="006944C8">
        <w:rPr>
          <w:sz w:val="28"/>
          <w:lang w:val="fr-FR"/>
        </w:rPr>
        <w:t>é</w:t>
      </w:r>
      <w:r w:rsidR="00873741">
        <w:rPr>
          <w:sz w:val="28"/>
          <w:lang w:val="fr-FR"/>
        </w:rPr>
        <w:t>dagogie</w:t>
      </w:r>
      <w:r w:rsidR="00706120" w:rsidRPr="006944C8">
        <w:rPr>
          <w:sz w:val="28"/>
          <w:lang w:val="fr-FR"/>
        </w:rPr>
        <w:t xml:space="preserve">»;  </w:t>
      </w:r>
    </w:p>
    <w:p w14:paraId="5EE8A443" w14:textId="77777777" w:rsidR="006944C8" w:rsidRPr="006944C8" w:rsidRDefault="007669DD" w:rsidP="00873741">
      <w:pPr>
        <w:pStyle w:val="western"/>
        <w:numPr>
          <w:ilvl w:val="0"/>
          <w:numId w:val="3"/>
        </w:numPr>
        <w:spacing w:before="120" w:after="120"/>
        <w:ind w:left="0" w:firstLine="785"/>
        <w:jc w:val="both"/>
        <w:rPr>
          <w:sz w:val="28"/>
          <w:szCs w:val="28"/>
          <w:lang w:val="fr-FR"/>
        </w:rPr>
      </w:pPr>
      <w:r>
        <w:rPr>
          <w:sz w:val="28"/>
          <w:lang w:val="fr-FR"/>
        </w:rPr>
        <w:t>l’introduction des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tâches liées avec l’analyse de l’activité des établissements – prestataires des services psychologiques dans les objectifs du stage professionnel</w:t>
      </w:r>
      <w:r w:rsidR="00706120" w:rsidRPr="006944C8">
        <w:rPr>
          <w:sz w:val="28"/>
          <w:lang w:val="fr-FR"/>
        </w:rPr>
        <w:t xml:space="preserve">; </w:t>
      </w:r>
    </w:p>
    <w:p w14:paraId="1DF29986" w14:textId="77777777" w:rsidR="006944C8" w:rsidRPr="006944C8" w:rsidRDefault="007669DD" w:rsidP="00873741">
      <w:pPr>
        <w:pStyle w:val="western"/>
        <w:numPr>
          <w:ilvl w:val="0"/>
          <w:numId w:val="3"/>
        </w:numPr>
        <w:spacing w:before="120" w:after="120"/>
        <w:ind w:left="0" w:firstLine="785"/>
        <w:jc w:val="both"/>
        <w:rPr>
          <w:sz w:val="28"/>
          <w:szCs w:val="28"/>
          <w:lang w:val="fr-FR"/>
        </w:rPr>
      </w:pPr>
      <w:r>
        <w:rPr>
          <w:sz w:val="28"/>
          <w:lang w:val="fr-FR"/>
        </w:rPr>
        <w:t>la rénovation des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crit</w:t>
      </w:r>
      <w:r w:rsidR="006944C8" w:rsidRPr="006944C8">
        <w:rPr>
          <w:sz w:val="28"/>
          <w:lang w:val="fr-FR"/>
        </w:rPr>
        <w:t>è</w:t>
      </w:r>
      <w:r w:rsidR="006944C8">
        <w:rPr>
          <w:sz w:val="28"/>
          <w:lang w:val="fr-FR"/>
        </w:rPr>
        <w:t>res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d</w:t>
      </w:r>
      <w:r w:rsidR="006944C8" w:rsidRPr="006944C8">
        <w:rPr>
          <w:sz w:val="28"/>
          <w:lang w:val="fr-FR"/>
        </w:rPr>
        <w:t>’é</w:t>
      </w:r>
      <w:r w:rsidR="006944C8">
        <w:rPr>
          <w:sz w:val="28"/>
          <w:lang w:val="fr-FR"/>
        </w:rPr>
        <w:t>valuation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des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r</w:t>
      </w:r>
      <w:r w:rsidR="006944C8" w:rsidRPr="006944C8">
        <w:rPr>
          <w:sz w:val="28"/>
          <w:lang w:val="fr-FR"/>
        </w:rPr>
        <w:t>é</w:t>
      </w:r>
      <w:r w:rsidR="006944C8">
        <w:rPr>
          <w:sz w:val="28"/>
          <w:lang w:val="fr-FR"/>
        </w:rPr>
        <w:t>sultats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du</w:t>
      </w:r>
      <w:r w:rsidR="006944C8" w:rsidRPr="006944C8">
        <w:rPr>
          <w:sz w:val="28"/>
          <w:lang w:val="fr-FR"/>
        </w:rPr>
        <w:t xml:space="preserve"> </w:t>
      </w:r>
      <w:r w:rsidR="006944C8">
        <w:rPr>
          <w:sz w:val="28"/>
          <w:lang w:val="fr-FR"/>
        </w:rPr>
        <w:t>stage professionnel</w:t>
      </w:r>
      <w:r w:rsidR="00706120" w:rsidRPr="006944C8">
        <w:rPr>
          <w:sz w:val="28"/>
          <w:lang w:val="fr-FR"/>
        </w:rPr>
        <w:t xml:space="preserve">; </w:t>
      </w:r>
    </w:p>
    <w:p w14:paraId="7EF874D4" w14:textId="77777777" w:rsidR="00A06C30" w:rsidRPr="00A06C30" w:rsidRDefault="007669DD" w:rsidP="009A3D53">
      <w:pPr>
        <w:pStyle w:val="western"/>
        <w:numPr>
          <w:ilvl w:val="0"/>
          <w:numId w:val="3"/>
        </w:numPr>
        <w:spacing w:before="120" w:after="120"/>
        <w:ind w:left="-284" w:firstLine="708"/>
        <w:jc w:val="both"/>
        <w:rPr>
          <w:sz w:val="28"/>
          <w:szCs w:val="28"/>
          <w:lang w:val="fr-FR"/>
        </w:rPr>
      </w:pPr>
      <w:r w:rsidRPr="00A06C30">
        <w:rPr>
          <w:sz w:val="28"/>
          <w:lang w:val="fr-FR"/>
        </w:rPr>
        <w:t xml:space="preserve">l’utilisation de </w:t>
      </w:r>
      <w:r w:rsidR="00A06C30" w:rsidRPr="00A06C30">
        <w:rPr>
          <w:sz w:val="28"/>
          <w:lang w:val="fr-FR"/>
        </w:rPr>
        <w:t>p</w:t>
      </w:r>
      <w:r w:rsidRPr="00A06C30">
        <w:rPr>
          <w:sz w:val="28"/>
          <w:lang w:val="fr-FR"/>
        </w:rPr>
        <w:t xml:space="preserve">lateforme Moodle </w:t>
      </w:r>
      <w:r w:rsidR="00A06C30" w:rsidRPr="00A06C30">
        <w:rPr>
          <w:sz w:val="28"/>
          <w:lang w:val="fr-FR"/>
        </w:rPr>
        <w:t xml:space="preserve">par les enseignants est devenue plus active et efficace. </w:t>
      </w:r>
    </w:p>
    <w:p w14:paraId="1CA6F057" w14:textId="77777777" w:rsidR="00A06C30" w:rsidRDefault="00A06C30" w:rsidP="00A06C30">
      <w:pPr>
        <w:pStyle w:val="western"/>
        <w:spacing w:before="120" w:after="120"/>
        <w:ind w:left="424"/>
        <w:jc w:val="both"/>
        <w:rPr>
          <w:sz w:val="28"/>
          <w:szCs w:val="28"/>
          <w:lang w:val="fr-FR"/>
        </w:rPr>
      </w:pPr>
    </w:p>
    <w:p w14:paraId="4B5EEEE1" w14:textId="77777777" w:rsidR="00EA18F7" w:rsidRPr="009E109E" w:rsidRDefault="00A06C30" w:rsidP="009A3D53">
      <w:pPr>
        <w:pStyle w:val="a3"/>
        <w:spacing w:after="120"/>
        <w:ind w:left="-284" w:firstLine="708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Style w:val="hps"/>
          <w:rFonts w:ascii="Times New Roman" w:hAnsi="Times New Roman"/>
          <w:sz w:val="28"/>
          <w:szCs w:val="28"/>
          <w:lang w:val="fr-FR"/>
        </w:rPr>
        <w:lastRenderedPageBreak/>
        <w:t xml:space="preserve">Régulièrement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 xml:space="preserve">les </w:t>
      </w:r>
      <w:r>
        <w:rPr>
          <w:rStyle w:val="hps"/>
          <w:rFonts w:ascii="Times New Roman" w:hAnsi="Times New Roman"/>
          <w:sz w:val="28"/>
          <w:szCs w:val="28"/>
          <w:lang w:val="fr-FR"/>
        </w:rPr>
        <w:t>professeurs</w:t>
      </w:r>
      <w:r w:rsidR="009E109E">
        <w:rPr>
          <w:rStyle w:val="hps"/>
          <w:rFonts w:ascii="Times New Roman" w:hAnsi="Times New Roman"/>
          <w:sz w:val="28"/>
          <w:szCs w:val="28"/>
          <w:lang w:val="fr-FR"/>
        </w:rPr>
        <w:t>-rénovateurs partag</w:t>
      </w:r>
      <w:r>
        <w:rPr>
          <w:rStyle w:val="hps"/>
          <w:rFonts w:ascii="Times New Roman" w:hAnsi="Times New Roman"/>
          <w:sz w:val="28"/>
          <w:szCs w:val="28"/>
          <w:lang w:val="fr-FR"/>
        </w:rPr>
        <w:t>ent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 xml:space="preserve"> leurs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expériences avec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fr-FR"/>
        </w:rPr>
        <w:t xml:space="preserve">leurs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collègues d</w:t>
      </w:r>
      <w:r>
        <w:rPr>
          <w:rStyle w:val="hps"/>
          <w:rFonts w:ascii="Times New Roman" w:hAnsi="Times New Roman"/>
          <w:sz w:val="28"/>
          <w:szCs w:val="28"/>
          <w:lang w:val="fr-FR"/>
        </w:rPr>
        <w:t>es autres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 xml:space="preserve">départements </w:t>
      </w:r>
      <w:r>
        <w:rPr>
          <w:rStyle w:val="hps"/>
          <w:rFonts w:ascii="Times New Roman" w:hAnsi="Times New Roman"/>
          <w:sz w:val="28"/>
          <w:szCs w:val="28"/>
          <w:lang w:val="fr-FR"/>
        </w:rPr>
        <w:t>et chaires de l’université, des autres universités de la ville.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La méthodologie de rénovation des programmes de formation </w:t>
      </w:r>
      <w:r w:rsidRPr="00EA18F7">
        <w:rPr>
          <w:rStyle w:val="hps"/>
          <w:rFonts w:ascii="Times New Roman" w:hAnsi="Times New Roman"/>
          <w:sz w:val="28"/>
          <w:szCs w:val="28"/>
          <w:lang w:val="fr-FR"/>
        </w:rPr>
        <w:t>développé</w:t>
      </w:r>
      <w:r>
        <w:rPr>
          <w:rStyle w:val="hps"/>
          <w:rFonts w:ascii="Times New Roman" w:hAnsi="Times New Roman"/>
          <w:sz w:val="28"/>
          <w:szCs w:val="28"/>
          <w:lang w:val="fr-FR"/>
        </w:rPr>
        <w:t>e</w:t>
      </w:r>
      <w:r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EA18F7">
        <w:rPr>
          <w:rStyle w:val="hps"/>
          <w:rFonts w:ascii="Times New Roman" w:hAnsi="Times New Roman"/>
          <w:sz w:val="28"/>
          <w:szCs w:val="28"/>
          <w:lang w:val="fr-FR"/>
        </w:rPr>
        <w:t>par le GIP</w:t>
      </w:r>
      <w:r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EA18F7">
        <w:rPr>
          <w:rStyle w:val="hps"/>
          <w:rFonts w:ascii="Times New Roman" w:hAnsi="Times New Roman"/>
          <w:sz w:val="28"/>
          <w:szCs w:val="28"/>
          <w:lang w:val="fr-FR"/>
        </w:rPr>
        <w:t xml:space="preserve">FIPAG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est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fr-FR"/>
        </w:rPr>
        <w:t>universelle et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 xml:space="preserve"> applicable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  <w:lang w:val="fr-FR"/>
        </w:rPr>
        <w:t>dans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 xml:space="preserve"> </w:t>
      </w:r>
      <w:r w:rsidR="009E109E">
        <w:rPr>
          <w:rFonts w:ascii="Times New Roman" w:hAnsi="Times New Roman"/>
          <w:sz w:val="28"/>
          <w:szCs w:val="28"/>
          <w:lang w:val="fr-FR"/>
        </w:rPr>
        <w:t xml:space="preserve">différents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domaines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de la formation professionnelle</w:t>
      </w:r>
      <w:r w:rsidR="00EA18F7" w:rsidRPr="00EA18F7">
        <w:rPr>
          <w:rFonts w:ascii="Times New Roman" w:hAnsi="Times New Roman"/>
          <w:sz w:val="28"/>
          <w:szCs w:val="28"/>
          <w:lang w:val="fr-FR"/>
        </w:rPr>
        <w:t xml:space="preserve">. </w:t>
      </w:r>
      <w:r w:rsidR="009E109E">
        <w:rPr>
          <w:rFonts w:ascii="Times New Roman" w:hAnsi="Times New Roman"/>
          <w:sz w:val="28"/>
          <w:szCs w:val="28"/>
          <w:lang w:val="fr-FR"/>
        </w:rPr>
        <w:t xml:space="preserve">Cet aspect de réalisation du projet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rend</w:t>
      </w:r>
      <w:r w:rsidR="00EA18F7" w:rsidRPr="009E109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le</w:t>
      </w:r>
      <w:r w:rsidR="00EA18F7" w:rsidRPr="009E109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projet</w:t>
      </w:r>
      <w:r w:rsidR="00EA18F7" w:rsidRPr="009E109E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particuli</w:t>
      </w:r>
      <w:r w:rsidR="00EA18F7" w:rsidRPr="009E109E">
        <w:rPr>
          <w:rStyle w:val="hps"/>
          <w:rFonts w:ascii="Times New Roman" w:hAnsi="Times New Roman"/>
          <w:sz w:val="28"/>
          <w:szCs w:val="28"/>
          <w:lang w:val="fr-FR"/>
        </w:rPr>
        <w:t>è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rement</w:t>
      </w:r>
      <w:r w:rsidR="00EA18F7" w:rsidRPr="009E109E">
        <w:rPr>
          <w:rStyle w:val="hps"/>
          <w:rFonts w:ascii="Times New Roman" w:hAnsi="Times New Roman"/>
          <w:sz w:val="28"/>
          <w:szCs w:val="28"/>
          <w:lang w:val="fr-FR"/>
        </w:rPr>
        <w:t xml:space="preserve"> 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int</w:t>
      </w:r>
      <w:r w:rsidR="00EA18F7" w:rsidRPr="009E109E">
        <w:rPr>
          <w:rStyle w:val="hps"/>
          <w:rFonts w:ascii="Times New Roman" w:hAnsi="Times New Roman"/>
          <w:sz w:val="28"/>
          <w:szCs w:val="28"/>
          <w:lang w:val="fr-FR"/>
        </w:rPr>
        <w:t>é</w:t>
      </w:r>
      <w:r w:rsidR="00EA18F7" w:rsidRPr="00EA18F7">
        <w:rPr>
          <w:rStyle w:val="hps"/>
          <w:rFonts w:ascii="Times New Roman" w:hAnsi="Times New Roman"/>
          <w:sz w:val="28"/>
          <w:szCs w:val="28"/>
          <w:lang w:val="fr-FR"/>
        </w:rPr>
        <w:t>ressant</w:t>
      </w:r>
      <w:r w:rsidR="00EA18F7" w:rsidRPr="009E109E">
        <w:rPr>
          <w:rFonts w:ascii="Times New Roman" w:hAnsi="Times New Roman"/>
          <w:sz w:val="28"/>
          <w:szCs w:val="28"/>
          <w:lang w:val="fr-FR"/>
        </w:rPr>
        <w:t>.</w:t>
      </w:r>
    </w:p>
    <w:p w14:paraId="13FF0D33" w14:textId="77777777" w:rsidR="00CE3826" w:rsidRPr="00CE3826" w:rsidRDefault="009E109E" w:rsidP="006E03EB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rStyle w:val="hps"/>
          <w:sz w:val="28"/>
          <w:szCs w:val="28"/>
          <w:lang w:val="fr-FR"/>
        </w:rPr>
        <w:t>Les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professeurs</w:t>
      </w:r>
      <w:r w:rsidR="00CE3826" w:rsidRPr="00CE38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faisant partie de l’équipe du projet apprécient la </w:t>
      </w:r>
      <w:r w:rsidR="00CE3826" w:rsidRPr="00CE3826">
        <w:rPr>
          <w:rStyle w:val="hps"/>
          <w:sz w:val="28"/>
          <w:szCs w:val="28"/>
          <w:lang w:val="fr-FR"/>
        </w:rPr>
        <w:t xml:space="preserve">collaboration avec </w:t>
      </w:r>
      <w:r w:rsidR="000D5E1D">
        <w:rPr>
          <w:rStyle w:val="hps"/>
          <w:sz w:val="28"/>
          <w:szCs w:val="28"/>
          <w:lang w:val="fr-FR"/>
        </w:rPr>
        <w:t>leurs</w:t>
      </w:r>
      <w:r w:rsidR="00CE3826" w:rsidRPr="00CE3826">
        <w:rPr>
          <w:rStyle w:val="hps"/>
          <w:sz w:val="28"/>
          <w:szCs w:val="28"/>
          <w:lang w:val="fr-FR"/>
        </w:rPr>
        <w:t xml:space="preserve"> collègues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européens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 xml:space="preserve">qui </w:t>
      </w:r>
      <w:r w:rsidR="00134954">
        <w:rPr>
          <w:rStyle w:val="hps"/>
          <w:sz w:val="28"/>
          <w:szCs w:val="28"/>
          <w:lang w:val="fr-FR"/>
        </w:rPr>
        <w:t xml:space="preserve">interviennent et </w:t>
      </w:r>
      <w:r>
        <w:rPr>
          <w:rStyle w:val="hps"/>
          <w:sz w:val="28"/>
          <w:szCs w:val="28"/>
          <w:lang w:val="fr-FR"/>
        </w:rPr>
        <w:t>animent</w:t>
      </w:r>
      <w:r w:rsidR="00CE3826" w:rsidRPr="00CE3826">
        <w:rPr>
          <w:rStyle w:val="hps"/>
          <w:sz w:val="28"/>
          <w:szCs w:val="28"/>
          <w:lang w:val="fr-FR"/>
        </w:rPr>
        <w:t xml:space="preserve"> des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séminaires de formation,</w:t>
      </w:r>
      <w:r w:rsidR="00CE3826" w:rsidRPr="00CE3826">
        <w:rPr>
          <w:sz w:val="28"/>
          <w:szCs w:val="28"/>
          <w:lang w:val="fr-FR"/>
        </w:rPr>
        <w:t xml:space="preserve"> </w:t>
      </w:r>
      <w:r w:rsidR="00134954">
        <w:rPr>
          <w:sz w:val="28"/>
          <w:szCs w:val="28"/>
          <w:lang w:val="fr-FR"/>
        </w:rPr>
        <w:t xml:space="preserve">accompagnent la rédaction des documents du projets, </w:t>
      </w:r>
      <w:r w:rsidR="00CE3826" w:rsidRPr="00CE3826">
        <w:rPr>
          <w:rStyle w:val="hps"/>
          <w:sz w:val="28"/>
          <w:szCs w:val="28"/>
          <w:lang w:val="fr-FR"/>
        </w:rPr>
        <w:t>fournissent des ressources</w:t>
      </w:r>
      <w:r w:rsidR="00CE3826" w:rsidRPr="00CE3826">
        <w:rPr>
          <w:sz w:val="28"/>
          <w:szCs w:val="28"/>
          <w:lang w:val="fr-FR"/>
        </w:rPr>
        <w:t xml:space="preserve"> </w:t>
      </w:r>
      <w:r w:rsidR="000D5E1D">
        <w:rPr>
          <w:rStyle w:val="hps"/>
          <w:sz w:val="28"/>
          <w:szCs w:val="28"/>
          <w:lang w:val="fr-FR"/>
        </w:rPr>
        <w:t>pédagogiques</w:t>
      </w:r>
      <w:r w:rsidR="00CE3826" w:rsidRPr="00CE3826">
        <w:rPr>
          <w:sz w:val="28"/>
          <w:szCs w:val="28"/>
          <w:lang w:val="fr-FR"/>
        </w:rPr>
        <w:t xml:space="preserve">. </w:t>
      </w:r>
      <w:r w:rsidR="00134954">
        <w:rPr>
          <w:rStyle w:val="hps"/>
          <w:sz w:val="28"/>
          <w:szCs w:val="28"/>
          <w:lang w:val="fr-FR"/>
        </w:rPr>
        <w:t>L</w:t>
      </w:r>
      <w:r w:rsidR="00CE3826" w:rsidRPr="00CE3826">
        <w:rPr>
          <w:sz w:val="28"/>
          <w:szCs w:val="28"/>
          <w:lang w:val="fr-FR"/>
        </w:rPr>
        <w:t xml:space="preserve">es étudiants </w:t>
      </w:r>
      <w:r w:rsidR="00CE3826" w:rsidRPr="00CE3826">
        <w:rPr>
          <w:rStyle w:val="hps"/>
          <w:sz w:val="28"/>
          <w:szCs w:val="28"/>
          <w:lang w:val="fr-FR"/>
        </w:rPr>
        <w:t>ont</w:t>
      </w:r>
      <w:r w:rsidR="00CE3826" w:rsidRPr="00CE3826">
        <w:rPr>
          <w:sz w:val="28"/>
          <w:szCs w:val="28"/>
          <w:lang w:val="fr-FR"/>
        </w:rPr>
        <w:t xml:space="preserve"> </w:t>
      </w:r>
      <w:r w:rsidR="00134954">
        <w:rPr>
          <w:sz w:val="28"/>
          <w:szCs w:val="28"/>
          <w:lang w:val="fr-FR"/>
        </w:rPr>
        <w:t xml:space="preserve">beaucoup apprécié la possibilité de participer aux séminaires de formations animés par les professeurs de </w:t>
      </w:r>
      <w:r w:rsidR="00134954" w:rsidRPr="00CE3826">
        <w:rPr>
          <w:rStyle w:val="hps"/>
          <w:sz w:val="28"/>
          <w:szCs w:val="28"/>
          <w:lang w:val="fr-FR"/>
        </w:rPr>
        <w:t>Turin</w:t>
      </w:r>
      <w:r w:rsidR="00134954">
        <w:rPr>
          <w:sz w:val="28"/>
          <w:szCs w:val="28"/>
          <w:lang w:val="fr-FR"/>
        </w:rPr>
        <w:t xml:space="preserve">  et </w:t>
      </w:r>
      <w:r w:rsidR="00134954" w:rsidRPr="00CE3826">
        <w:rPr>
          <w:rStyle w:val="hps"/>
          <w:sz w:val="28"/>
          <w:szCs w:val="28"/>
          <w:lang w:val="fr-FR"/>
        </w:rPr>
        <w:t>Plymouth</w:t>
      </w:r>
      <w:r w:rsidR="00134954">
        <w:rPr>
          <w:rStyle w:val="hps"/>
          <w:sz w:val="28"/>
          <w:szCs w:val="28"/>
          <w:lang w:val="fr-FR"/>
        </w:rPr>
        <w:t xml:space="preserve">. </w:t>
      </w:r>
      <w:r w:rsidR="00134954" w:rsidRPr="00CE3826">
        <w:rPr>
          <w:rStyle w:val="hps"/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Le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 xml:space="preserve">haut niveau des </w:t>
      </w:r>
      <w:r w:rsidR="00134954">
        <w:rPr>
          <w:rStyle w:val="hps"/>
          <w:sz w:val="28"/>
          <w:szCs w:val="28"/>
          <w:lang w:val="fr-FR"/>
        </w:rPr>
        <w:t>intervenants</w:t>
      </w:r>
      <w:r w:rsidR="00CE3826" w:rsidRPr="00CE3826">
        <w:rPr>
          <w:rStyle w:val="hps"/>
          <w:sz w:val="28"/>
          <w:szCs w:val="28"/>
          <w:lang w:val="fr-FR"/>
        </w:rPr>
        <w:t>, des</w:t>
      </w:r>
      <w:r w:rsidR="00CE3826" w:rsidRPr="00CE3826">
        <w:rPr>
          <w:sz w:val="28"/>
          <w:szCs w:val="28"/>
          <w:lang w:val="fr-FR"/>
        </w:rPr>
        <w:t xml:space="preserve"> </w:t>
      </w:r>
      <w:r w:rsidR="00134954">
        <w:rPr>
          <w:sz w:val="28"/>
          <w:szCs w:val="28"/>
          <w:lang w:val="fr-FR"/>
        </w:rPr>
        <w:t xml:space="preserve">supports didactiques, de nouveaux contacts  </w:t>
      </w:r>
      <w:r w:rsidR="00134954">
        <w:rPr>
          <w:rStyle w:val="hps"/>
          <w:sz w:val="28"/>
          <w:szCs w:val="28"/>
          <w:lang w:val="fr-FR"/>
        </w:rPr>
        <w:t>contribuent au développement de</w:t>
      </w:r>
      <w:r w:rsidR="000D5E1D">
        <w:rPr>
          <w:rStyle w:val="hps"/>
          <w:sz w:val="28"/>
          <w:szCs w:val="28"/>
          <w:lang w:val="fr-FR"/>
        </w:rPr>
        <w:t>s</w:t>
      </w:r>
      <w:r w:rsidR="00134954">
        <w:rPr>
          <w:rStyle w:val="hps"/>
          <w:sz w:val="28"/>
          <w:szCs w:val="28"/>
          <w:lang w:val="fr-FR"/>
        </w:rPr>
        <w:t xml:space="preserve"> compétences professionneles et transversales</w:t>
      </w:r>
      <w:r w:rsidR="00CE3826" w:rsidRPr="00CE3826">
        <w:rPr>
          <w:sz w:val="28"/>
          <w:szCs w:val="28"/>
          <w:lang w:val="fr-FR"/>
        </w:rPr>
        <w:t>.</w:t>
      </w:r>
    </w:p>
    <w:p w14:paraId="3AAA20BD" w14:textId="77777777" w:rsidR="00B10640" w:rsidRDefault="00C85154" w:rsidP="00CE3826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L’analyse des </w:t>
      </w:r>
      <w:r w:rsidR="005222C5">
        <w:rPr>
          <w:sz w:val="28"/>
          <w:szCs w:val="28"/>
          <w:lang w:val="fr-FR"/>
        </w:rPr>
        <w:t xml:space="preserve">cursus </w:t>
      </w:r>
      <w:r>
        <w:rPr>
          <w:sz w:val="28"/>
          <w:szCs w:val="28"/>
          <w:lang w:val="fr-FR"/>
        </w:rPr>
        <w:t xml:space="preserve">a été réalisé à l’étape initial de leur rédaction. C’était le travail collaboratif  des professeurs de la faculté de pédagogie et de psychologie de l’enfance de l’Université Astafiev et des professeurs de la </w:t>
      </w:r>
      <w:r w:rsidR="00CE3826" w:rsidRPr="00CE3826">
        <w:rPr>
          <w:sz w:val="28"/>
          <w:szCs w:val="28"/>
          <w:lang w:val="fr-FR"/>
        </w:rPr>
        <w:t xml:space="preserve">faculté de pédagogie et de psychologie </w:t>
      </w:r>
      <w:r>
        <w:rPr>
          <w:sz w:val="28"/>
          <w:szCs w:val="28"/>
          <w:lang w:val="fr-FR"/>
        </w:rPr>
        <w:t>de</w:t>
      </w:r>
      <w:r w:rsidR="00CE3826" w:rsidRPr="00CE3826">
        <w:rPr>
          <w:sz w:val="28"/>
          <w:szCs w:val="28"/>
          <w:lang w:val="fr-FR"/>
        </w:rPr>
        <w:t xml:space="preserve"> l'Université de Girona</w:t>
      </w:r>
      <w:r>
        <w:rPr>
          <w:sz w:val="28"/>
          <w:szCs w:val="28"/>
          <w:lang w:val="fr-FR"/>
        </w:rPr>
        <w:t xml:space="preserve">. </w:t>
      </w:r>
      <w:r w:rsidR="00CE3826" w:rsidRPr="00CE3826">
        <w:rPr>
          <w:sz w:val="28"/>
          <w:szCs w:val="28"/>
          <w:lang w:val="fr-FR"/>
        </w:rPr>
        <w:t xml:space="preserve"> Cela a permis </w:t>
      </w:r>
      <w:r w:rsidR="00B10640">
        <w:rPr>
          <w:sz w:val="28"/>
          <w:szCs w:val="28"/>
          <w:lang w:val="fr-FR"/>
        </w:rPr>
        <w:t xml:space="preserve">non seulement </w:t>
      </w:r>
      <w:r w:rsidR="00CE3826" w:rsidRPr="00CE3826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 xml:space="preserve">’adapter </w:t>
      </w:r>
      <w:r w:rsidR="00CE3826" w:rsidRPr="00CE3826">
        <w:rPr>
          <w:sz w:val="28"/>
          <w:szCs w:val="28"/>
          <w:lang w:val="fr-FR"/>
        </w:rPr>
        <w:t>le</w:t>
      </w:r>
      <w:r>
        <w:rPr>
          <w:sz w:val="28"/>
          <w:szCs w:val="28"/>
          <w:lang w:val="fr-FR"/>
        </w:rPr>
        <w:t xml:space="preserve">s modules et les disciplines des </w:t>
      </w:r>
      <w:r w:rsidR="000D5E1D">
        <w:rPr>
          <w:sz w:val="28"/>
          <w:szCs w:val="28"/>
          <w:lang w:val="fr-FR"/>
        </w:rPr>
        <w:t>programmes</w:t>
      </w:r>
      <w:r w:rsidR="00CE3826" w:rsidRPr="00CE38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aux</w:t>
      </w:r>
      <w:r w:rsidR="00CE3826" w:rsidRPr="00CE3826">
        <w:rPr>
          <w:sz w:val="28"/>
          <w:szCs w:val="28"/>
          <w:lang w:val="fr-FR"/>
        </w:rPr>
        <w:t xml:space="preserve"> besoins spécifiques de la région , mais </w:t>
      </w:r>
      <w:r w:rsidR="00B10640">
        <w:rPr>
          <w:sz w:val="28"/>
          <w:szCs w:val="28"/>
          <w:lang w:val="fr-FR"/>
        </w:rPr>
        <w:t xml:space="preserve">aussi de les concevoir dans l’optique des tendances </w:t>
      </w:r>
      <w:r w:rsidR="00CE3826" w:rsidRPr="00CE3826">
        <w:rPr>
          <w:sz w:val="28"/>
          <w:szCs w:val="28"/>
          <w:lang w:val="fr-FR"/>
        </w:rPr>
        <w:t>moderne</w:t>
      </w:r>
      <w:r w:rsidR="00B10640">
        <w:rPr>
          <w:sz w:val="28"/>
          <w:szCs w:val="28"/>
          <w:lang w:val="fr-FR"/>
        </w:rPr>
        <w:t>s</w:t>
      </w:r>
      <w:r w:rsidR="00CE3826" w:rsidRPr="00CE3826">
        <w:rPr>
          <w:sz w:val="28"/>
          <w:szCs w:val="28"/>
          <w:lang w:val="fr-FR"/>
        </w:rPr>
        <w:t xml:space="preserve"> </w:t>
      </w:r>
      <w:r w:rsidR="00CB7B13" w:rsidRPr="00CE3826">
        <w:rPr>
          <w:sz w:val="28"/>
          <w:szCs w:val="28"/>
          <w:lang w:val="fr-FR"/>
        </w:rPr>
        <w:t xml:space="preserve">dans le domaine de </w:t>
      </w:r>
      <w:r w:rsidR="00CB7B13">
        <w:rPr>
          <w:sz w:val="28"/>
          <w:szCs w:val="28"/>
          <w:lang w:val="fr-FR"/>
        </w:rPr>
        <w:t>la</w:t>
      </w:r>
      <w:r w:rsidR="00CE3826" w:rsidRPr="00CE3826">
        <w:rPr>
          <w:sz w:val="28"/>
          <w:szCs w:val="28"/>
          <w:lang w:val="fr-FR"/>
        </w:rPr>
        <w:t xml:space="preserve"> psychologie , </w:t>
      </w:r>
      <w:r w:rsidR="00B10640">
        <w:rPr>
          <w:sz w:val="28"/>
          <w:szCs w:val="28"/>
          <w:lang w:val="fr-FR"/>
        </w:rPr>
        <w:t xml:space="preserve">de </w:t>
      </w:r>
      <w:r w:rsidR="00CB7B13">
        <w:rPr>
          <w:sz w:val="28"/>
          <w:szCs w:val="28"/>
          <w:lang w:val="fr-FR"/>
        </w:rPr>
        <w:t xml:space="preserve">la </w:t>
      </w:r>
      <w:r w:rsidR="00CE3826" w:rsidRPr="00CE3826">
        <w:rPr>
          <w:sz w:val="28"/>
          <w:szCs w:val="28"/>
          <w:lang w:val="fr-FR"/>
        </w:rPr>
        <w:t xml:space="preserve">pédagogie , </w:t>
      </w:r>
      <w:r w:rsidR="00B10640">
        <w:rPr>
          <w:sz w:val="28"/>
          <w:szCs w:val="28"/>
          <w:lang w:val="fr-FR"/>
        </w:rPr>
        <w:t>d</w:t>
      </w:r>
      <w:r w:rsidR="00CB7B13">
        <w:rPr>
          <w:sz w:val="28"/>
          <w:szCs w:val="28"/>
          <w:lang w:val="fr-FR"/>
        </w:rPr>
        <w:t>e l</w:t>
      </w:r>
      <w:r w:rsidR="00B10640">
        <w:rPr>
          <w:sz w:val="28"/>
          <w:szCs w:val="28"/>
          <w:lang w:val="fr-FR"/>
        </w:rPr>
        <w:t xml:space="preserve">’accompagnement des migrants. </w:t>
      </w:r>
    </w:p>
    <w:p w14:paraId="2BB6C9E1" w14:textId="77777777" w:rsidR="00CE3826" w:rsidRPr="00CE3826" w:rsidRDefault="00B10640" w:rsidP="00CE3826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Ainsi</w:t>
      </w:r>
      <w:r w:rsidR="00CE3826" w:rsidRPr="00CE3826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>on peut constater</w:t>
      </w:r>
      <w:r w:rsidR="00CE3826" w:rsidRPr="00CE3826">
        <w:rPr>
          <w:sz w:val="28"/>
          <w:szCs w:val="28"/>
          <w:lang w:val="fr-FR"/>
        </w:rPr>
        <w:t xml:space="preserve"> que </w:t>
      </w:r>
      <w:r w:rsidR="00767A33">
        <w:rPr>
          <w:sz w:val="28"/>
          <w:szCs w:val="28"/>
          <w:lang w:val="fr-FR"/>
        </w:rPr>
        <w:t xml:space="preserve">la mission </w:t>
      </w:r>
      <w:r w:rsidR="00CE3826" w:rsidRPr="00CE3826">
        <w:rPr>
          <w:sz w:val="28"/>
          <w:szCs w:val="28"/>
          <w:lang w:val="fr-FR"/>
        </w:rPr>
        <w:t xml:space="preserve">du projet TEMPUS à l'université - est de </w:t>
      </w:r>
      <w:r w:rsidR="00767A33">
        <w:rPr>
          <w:sz w:val="28"/>
          <w:szCs w:val="28"/>
          <w:lang w:val="fr-FR"/>
        </w:rPr>
        <w:t>promouvoir</w:t>
      </w:r>
      <w:r w:rsidR="00CE3826" w:rsidRPr="00CE38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les innovations</w:t>
      </w:r>
      <w:r w:rsidR="00CE3826" w:rsidRPr="00CE38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et d’</w:t>
      </w:r>
      <w:r w:rsidR="00CE3826" w:rsidRPr="00CE3826">
        <w:rPr>
          <w:sz w:val="28"/>
          <w:szCs w:val="28"/>
          <w:lang w:val="fr-FR"/>
        </w:rPr>
        <w:t xml:space="preserve">identifier les meilleures pratiques dans le domaine de </w:t>
      </w:r>
      <w:r w:rsidR="00CB7B13">
        <w:rPr>
          <w:sz w:val="28"/>
          <w:szCs w:val="28"/>
          <w:lang w:val="fr-FR"/>
        </w:rPr>
        <w:t xml:space="preserve">la </w:t>
      </w:r>
      <w:r w:rsidR="00CE3826" w:rsidRPr="00CE3826">
        <w:rPr>
          <w:sz w:val="28"/>
          <w:szCs w:val="28"/>
          <w:lang w:val="fr-FR"/>
        </w:rPr>
        <w:t xml:space="preserve">pédagogie et de </w:t>
      </w:r>
      <w:r w:rsidR="00CB7B13">
        <w:rPr>
          <w:sz w:val="28"/>
          <w:szCs w:val="28"/>
          <w:lang w:val="fr-FR"/>
        </w:rPr>
        <w:t xml:space="preserve">la </w:t>
      </w:r>
      <w:r w:rsidR="00CE3826" w:rsidRPr="00CE3826">
        <w:rPr>
          <w:sz w:val="28"/>
          <w:szCs w:val="28"/>
          <w:lang w:val="fr-FR"/>
        </w:rPr>
        <w:t>psychologie .</w:t>
      </w:r>
    </w:p>
    <w:p w14:paraId="1E6B80B3" w14:textId="77777777" w:rsidR="00CE3826" w:rsidRPr="00CE3826" w:rsidRDefault="005222C5" w:rsidP="005222C5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Actuellement, </w:t>
      </w:r>
      <w:r w:rsidR="00767A33">
        <w:rPr>
          <w:sz w:val="28"/>
          <w:szCs w:val="28"/>
          <w:lang w:val="fr-FR"/>
        </w:rPr>
        <w:t xml:space="preserve"> le contenu des </w:t>
      </w:r>
      <w:r>
        <w:rPr>
          <w:sz w:val="28"/>
          <w:szCs w:val="28"/>
          <w:lang w:val="fr-FR"/>
        </w:rPr>
        <w:t>cursus</w:t>
      </w:r>
      <w:r w:rsidR="00767A33">
        <w:rPr>
          <w:sz w:val="28"/>
          <w:szCs w:val="28"/>
          <w:lang w:val="fr-FR"/>
        </w:rPr>
        <w:t xml:space="preserve"> </w:t>
      </w:r>
      <w:r w:rsidR="00767A33" w:rsidRPr="00CE3826">
        <w:rPr>
          <w:sz w:val="28"/>
          <w:szCs w:val="28"/>
          <w:lang w:val="fr-FR"/>
        </w:rPr>
        <w:t>dans les domaines susmentionnés de formation</w:t>
      </w:r>
      <w:r w:rsidR="00767A33">
        <w:rPr>
          <w:sz w:val="28"/>
          <w:szCs w:val="28"/>
          <w:lang w:val="fr-FR"/>
        </w:rPr>
        <w:t xml:space="preserve"> est élaboré, les </w:t>
      </w:r>
      <w:r w:rsidR="00CB7B13">
        <w:rPr>
          <w:sz w:val="28"/>
          <w:szCs w:val="28"/>
          <w:lang w:val="fr-FR"/>
        </w:rPr>
        <w:t xml:space="preserve">programmes </w:t>
      </w:r>
      <w:r w:rsidR="00767A33">
        <w:rPr>
          <w:sz w:val="28"/>
          <w:szCs w:val="28"/>
          <w:lang w:val="fr-FR"/>
        </w:rPr>
        <w:t>sont validés par le Conseil scientifique de l’université, le recrutement des étudiants pour l’année 2014 est annoncé.</w:t>
      </w:r>
    </w:p>
    <w:p w14:paraId="1D352334" w14:textId="77777777" w:rsidR="00C54241" w:rsidRDefault="00972A8F" w:rsidP="00C54241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rStyle w:val="hps"/>
          <w:sz w:val="28"/>
          <w:szCs w:val="28"/>
          <w:lang w:val="fr-FR"/>
        </w:rPr>
        <w:t>Depuis s</w:t>
      </w:r>
      <w:r w:rsidR="00CE3826" w:rsidRPr="00CE3826">
        <w:rPr>
          <w:rStyle w:val="hps"/>
          <w:sz w:val="28"/>
          <w:szCs w:val="28"/>
          <w:lang w:val="fr-FR"/>
        </w:rPr>
        <w:t>eptembre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2013</w:t>
      </w:r>
      <w:r w:rsidR="00CE3826" w:rsidRPr="00CE38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à l’Université Astafiev (Krasnoïarsk) 22</w:t>
      </w:r>
      <w:r w:rsidRPr="00CE3826">
        <w:rPr>
          <w:rStyle w:val="hps"/>
          <w:sz w:val="28"/>
          <w:szCs w:val="28"/>
          <w:lang w:val="fr-FR"/>
        </w:rPr>
        <w:t xml:space="preserve"> étudiants</w:t>
      </w:r>
      <w:r w:rsidRPr="00CE38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suivent leur formation en </w:t>
      </w:r>
      <w:r w:rsidR="00CB7B13">
        <w:rPr>
          <w:rStyle w:val="hps"/>
          <w:sz w:val="28"/>
          <w:szCs w:val="28"/>
          <w:lang w:val="fr-FR"/>
        </w:rPr>
        <w:t xml:space="preserve">première année de nouvelle </w:t>
      </w:r>
      <w:r>
        <w:rPr>
          <w:rStyle w:val="hps"/>
          <w:sz w:val="28"/>
          <w:szCs w:val="28"/>
          <w:lang w:val="fr-FR"/>
        </w:rPr>
        <w:t xml:space="preserve">licence et 10 étudiants en </w:t>
      </w:r>
      <w:r w:rsidR="00CB7B13">
        <w:rPr>
          <w:rStyle w:val="hps"/>
          <w:sz w:val="28"/>
          <w:szCs w:val="28"/>
          <w:lang w:val="fr-FR"/>
        </w:rPr>
        <w:t xml:space="preserve">première année de </w:t>
      </w:r>
      <w:r>
        <w:rPr>
          <w:rStyle w:val="hps"/>
          <w:sz w:val="28"/>
          <w:szCs w:val="28"/>
          <w:lang w:val="fr-FR"/>
        </w:rPr>
        <w:t>nouveau master</w:t>
      </w:r>
      <w:r w:rsidR="00CE3826" w:rsidRPr="00CE3826">
        <w:rPr>
          <w:sz w:val="28"/>
          <w:szCs w:val="28"/>
          <w:lang w:val="fr-FR"/>
        </w:rPr>
        <w:t xml:space="preserve">. </w:t>
      </w:r>
      <w:r>
        <w:rPr>
          <w:sz w:val="28"/>
          <w:szCs w:val="28"/>
          <w:lang w:val="fr-FR"/>
        </w:rPr>
        <w:t xml:space="preserve">A l’Université </w:t>
      </w:r>
      <w:r w:rsidRPr="00CE3826">
        <w:rPr>
          <w:rStyle w:val="hps"/>
          <w:sz w:val="28"/>
          <w:szCs w:val="28"/>
          <w:lang w:val="fr-FR"/>
        </w:rPr>
        <w:t xml:space="preserve">Katanov </w:t>
      </w:r>
      <w:r>
        <w:rPr>
          <w:rStyle w:val="hps"/>
          <w:sz w:val="28"/>
          <w:szCs w:val="28"/>
          <w:lang w:val="fr-FR"/>
        </w:rPr>
        <w:t xml:space="preserve">(Abakan) il y a </w:t>
      </w:r>
      <w:r w:rsidR="00CE3826" w:rsidRPr="00CE3826">
        <w:rPr>
          <w:sz w:val="28"/>
          <w:szCs w:val="28"/>
          <w:lang w:val="fr-FR"/>
        </w:rPr>
        <w:t xml:space="preserve">35 </w:t>
      </w:r>
      <w:r>
        <w:rPr>
          <w:sz w:val="28"/>
          <w:szCs w:val="28"/>
          <w:lang w:val="fr-FR"/>
        </w:rPr>
        <w:t xml:space="preserve">étudiants </w:t>
      </w:r>
      <w:r>
        <w:rPr>
          <w:rStyle w:val="hps"/>
          <w:sz w:val="28"/>
          <w:szCs w:val="28"/>
          <w:lang w:val="fr-FR"/>
        </w:rPr>
        <w:t>en licence</w:t>
      </w:r>
      <w:r w:rsidR="00CE3826" w:rsidRPr="00CE3826">
        <w:rPr>
          <w:rStyle w:val="hps"/>
          <w:sz w:val="28"/>
          <w:szCs w:val="28"/>
          <w:lang w:val="fr-FR"/>
        </w:rPr>
        <w:t xml:space="preserve"> et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17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 xml:space="preserve">étudiants </w:t>
      </w:r>
      <w:r w:rsidR="00CB7B13">
        <w:rPr>
          <w:rStyle w:val="hps"/>
          <w:sz w:val="28"/>
          <w:szCs w:val="28"/>
          <w:lang w:val="fr-FR"/>
        </w:rPr>
        <w:t>en nouveau</w:t>
      </w:r>
      <w:r>
        <w:rPr>
          <w:rStyle w:val="hps"/>
          <w:sz w:val="28"/>
          <w:szCs w:val="28"/>
          <w:lang w:val="fr-FR"/>
        </w:rPr>
        <w:t xml:space="preserve"> master</w:t>
      </w:r>
      <w:r w:rsidR="00CE3826" w:rsidRPr="00CE3826">
        <w:rPr>
          <w:sz w:val="28"/>
          <w:szCs w:val="28"/>
          <w:lang w:val="fr-FR"/>
        </w:rPr>
        <w:t xml:space="preserve">. </w:t>
      </w:r>
      <w:r>
        <w:rPr>
          <w:rStyle w:val="hps"/>
          <w:sz w:val="28"/>
          <w:szCs w:val="28"/>
          <w:lang w:val="fr-FR"/>
        </w:rPr>
        <w:t xml:space="preserve">Un grand travail de rénovation des cursus de formation a été </w:t>
      </w:r>
      <w:r w:rsidR="00C54241">
        <w:rPr>
          <w:rStyle w:val="hps"/>
          <w:sz w:val="28"/>
          <w:szCs w:val="28"/>
          <w:lang w:val="fr-FR"/>
        </w:rPr>
        <w:t>fait</w:t>
      </w:r>
      <w:r>
        <w:rPr>
          <w:rStyle w:val="hps"/>
          <w:sz w:val="28"/>
          <w:szCs w:val="28"/>
          <w:lang w:val="fr-FR"/>
        </w:rPr>
        <w:t xml:space="preserve"> au Collège, de nouveaux modules de formation ont été </w:t>
      </w:r>
      <w:r w:rsidR="00CB7B13">
        <w:rPr>
          <w:rStyle w:val="hps"/>
          <w:sz w:val="28"/>
          <w:szCs w:val="28"/>
          <w:lang w:val="fr-FR"/>
        </w:rPr>
        <w:t>élaborés</w:t>
      </w:r>
      <w:r>
        <w:rPr>
          <w:rStyle w:val="hps"/>
          <w:sz w:val="28"/>
          <w:szCs w:val="28"/>
          <w:lang w:val="fr-FR"/>
        </w:rPr>
        <w:t xml:space="preserve"> et introduits  pour assurer </w:t>
      </w:r>
      <w:r w:rsidR="00CE3826" w:rsidRPr="00CE3826">
        <w:rPr>
          <w:rStyle w:val="hps"/>
          <w:sz w:val="28"/>
          <w:szCs w:val="28"/>
          <w:lang w:val="fr-FR"/>
        </w:rPr>
        <w:t>la formation de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170</w:t>
      </w:r>
      <w:r w:rsidR="00CE3826" w:rsidRPr="00CE3826">
        <w:rPr>
          <w:sz w:val="28"/>
          <w:szCs w:val="28"/>
          <w:lang w:val="fr-FR"/>
        </w:rPr>
        <w:t xml:space="preserve"> </w:t>
      </w:r>
      <w:r w:rsidR="00CE3826" w:rsidRPr="00CE3826">
        <w:rPr>
          <w:rStyle w:val="hps"/>
          <w:sz w:val="28"/>
          <w:szCs w:val="28"/>
          <w:lang w:val="fr-FR"/>
        </w:rPr>
        <w:t>étudiants</w:t>
      </w:r>
      <w:r>
        <w:rPr>
          <w:rStyle w:val="hps"/>
          <w:sz w:val="28"/>
          <w:szCs w:val="28"/>
          <w:lang w:val="fr-FR"/>
        </w:rPr>
        <w:t xml:space="preserve"> et </w:t>
      </w:r>
      <w:r w:rsidR="00CE3826" w:rsidRPr="00CE3826">
        <w:rPr>
          <w:sz w:val="28"/>
          <w:szCs w:val="28"/>
          <w:lang w:val="fr-FR"/>
        </w:rPr>
        <w:t xml:space="preserve"> </w:t>
      </w:r>
      <w:r w:rsidR="00C54241">
        <w:rPr>
          <w:sz w:val="28"/>
          <w:szCs w:val="28"/>
          <w:lang w:val="fr-FR"/>
        </w:rPr>
        <w:t xml:space="preserve">réaliser les </w:t>
      </w:r>
      <w:r w:rsidR="00CB7B13">
        <w:rPr>
          <w:sz w:val="28"/>
          <w:szCs w:val="28"/>
          <w:lang w:val="fr-FR"/>
        </w:rPr>
        <w:t>objectifs</w:t>
      </w:r>
      <w:r w:rsidR="00C54241">
        <w:rPr>
          <w:sz w:val="28"/>
          <w:szCs w:val="28"/>
          <w:lang w:val="fr-FR"/>
        </w:rPr>
        <w:t xml:space="preserve"> du projet. </w:t>
      </w:r>
    </w:p>
    <w:p w14:paraId="1A944302" w14:textId="77777777" w:rsidR="00CE3826" w:rsidRPr="00C54241" w:rsidRDefault="00C54241" w:rsidP="00C54241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Néanmoins, il est important de noter commme un problème éventuel le déficit de bources fédérales accordées pour la licence en psychologie à l’Université Astafiev.  </w:t>
      </w:r>
    </w:p>
    <w:p w14:paraId="44DB5148" w14:textId="77777777" w:rsidR="004420A8" w:rsidRDefault="00C54241" w:rsidP="004420A8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lang w:val="fr-FR"/>
        </w:rPr>
        <w:t>Pour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assurer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l</w:t>
      </w:r>
      <w:r w:rsidRPr="00C54241">
        <w:rPr>
          <w:sz w:val="28"/>
          <w:lang w:val="fr-FR"/>
        </w:rPr>
        <w:t>’</w:t>
      </w:r>
      <w:r>
        <w:rPr>
          <w:sz w:val="28"/>
          <w:lang w:val="fr-FR"/>
        </w:rPr>
        <w:t>appui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de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haut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niveau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des</w:t>
      </w:r>
      <w:r w:rsidRPr="00C54241">
        <w:rPr>
          <w:sz w:val="28"/>
          <w:lang w:val="fr-FR"/>
        </w:rPr>
        <w:t xml:space="preserve"> é</w:t>
      </w:r>
      <w:r>
        <w:rPr>
          <w:sz w:val="28"/>
          <w:lang w:val="fr-FR"/>
        </w:rPr>
        <w:t>tudiants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et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des</w:t>
      </w:r>
      <w:r w:rsidRPr="00C54241">
        <w:rPr>
          <w:sz w:val="28"/>
          <w:lang w:val="fr-FR"/>
        </w:rPr>
        <w:t xml:space="preserve"> </w:t>
      </w:r>
      <w:r>
        <w:rPr>
          <w:sz w:val="28"/>
          <w:lang w:val="fr-FR"/>
        </w:rPr>
        <w:t>professeurs</w:t>
      </w:r>
      <w:r w:rsidRPr="00C54241">
        <w:rPr>
          <w:sz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de</w:t>
      </w:r>
      <w:r w:rsidRPr="00CE3826">
        <w:rPr>
          <w:sz w:val="28"/>
          <w:szCs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la Faculté</w:t>
      </w:r>
      <w:r w:rsidRPr="00CE3826">
        <w:rPr>
          <w:sz w:val="28"/>
          <w:szCs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de pédagogie</w:t>
      </w:r>
      <w:r w:rsidRPr="00CE3826">
        <w:rPr>
          <w:sz w:val="28"/>
          <w:szCs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et de psychologie</w:t>
      </w:r>
      <w:r w:rsidRPr="00CE3826">
        <w:rPr>
          <w:sz w:val="28"/>
          <w:szCs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de l'enfance</w:t>
      </w:r>
      <w:r>
        <w:rPr>
          <w:sz w:val="28"/>
          <w:lang w:val="fr-FR"/>
        </w:rPr>
        <w:t xml:space="preserve">, le pôle d’excellence a été </w:t>
      </w:r>
      <w:r w:rsidR="00CB7B13">
        <w:rPr>
          <w:sz w:val="28"/>
          <w:lang w:val="fr-FR"/>
        </w:rPr>
        <w:t>i</w:t>
      </w:r>
      <w:r w:rsidR="002E535E">
        <w:rPr>
          <w:sz w:val="28"/>
          <w:lang w:val="fr-FR"/>
        </w:rPr>
        <w:t xml:space="preserve">nauguré </w:t>
      </w:r>
      <w:r>
        <w:rPr>
          <w:sz w:val="28"/>
          <w:lang w:val="fr-FR"/>
        </w:rPr>
        <w:t>le 3 octobre 2013</w:t>
      </w:r>
      <w:r w:rsidR="002E535E">
        <w:rPr>
          <w:sz w:val="28"/>
          <w:lang w:val="fr-FR"/>
        </w:rPr>
        <w:t>. Le</w:t>
      </w:r>
      <w:r w:rsidR="002E535E" w:rsidRPr="002E535E">
        <w:rPr>
          <w:sz w:val="28"/>
          <w:lang w:val="fr-FR"/>
        </w:rPr>
        <w:t xml:space="preserve"> </w:t>
      </w:r>
      <w:r w:rsidR="002E535E">
        <w:rPr>
          <w:sz w:val="28"/>
          <w:lang w:val="fr-FR"/>
        </w:rPr>
        <w:t>p</w:t>
      </w:r>
      <w:r w:rsidR="002E535E" w:rsidRPr="002E535E">
        <w:rPr>
          <w:sz w:val="28"/>
          <w:lang w:val="fr-FR"/>
        </w:rPr>
        <w:t>ô</w:t>
      </w:r>
      <w:r w:rsidR="002E535E">
        <w:rPr>
          <w:sz w:val="28"/>
          <w:lang w:val="fr-FR"/>
        </w:rPr>
        <w:t>le</w:t>
      </w:r>
      <w:r w:rsidR="002E535E" w:rsidRPr="002E535E">
        <w:rPr>
          <w:sz w:val="28"/>
          <w:lang w:val="fr-FR"/>
        </w:rPr>
        <w:t xml:space="preserve"> </w:t>
      </w:r>
      <w:r w:rsidR="002E535E">
        <w:rPr>
          <w:sz w:val="28"/>
          <w:lang w:val="fr-FR"/>
        </w:rPr>
        <w:t>d</w:t>
      </w:r>
      <w:r w:rsidR="002E535E" w:rsidRPr="002E535E">
        <w:rPr>
          <w:sz w:val="28"/>
          <w:lang w:val="fr-FR"/>
        </w:rPr>
        <w:t>’</w:t>
      </w:r>
      <w:r w:rsidR="002E535E">
        <w:rPr>
          <w:sz w:val="28"/>
          <w:lang w:val="fr-FR"/>
        </w:rPr>
        <w:t>excellence</w:t>
      </w:r>
      <w:r w:rsidR="002E535E" w:rsidRPr="002E535E">
        <w:rPr>
          <w:sz w:val="28"/>
          <w:lang w:val="fr-FR"/>
        </w:rPr>
        <w:t xml:space="preserve"> </w:t>
      </w:r>
      <w:r w:rsidR="002E535E">
        <w:rPr>
          <w:sz w:val="28"/>
          <w:lang w:val="fr-FR"/>
        </w:rPr>
        <w:t>est</w:t>
      </w:r>
      <w:r w:rsidR="002E535E" w:rsidRPr="002E535E">
        <w:rPr>
          <w:sz w:val="28"/>
          <w:lang w:val="fr-FR"/>
        </w:rPr>
        <w:t xml:space="preserve"> </w:t>
      </w:r>
      <w:r w:rsidR="002E535E">
        <w:rPr>
          <w:sz w:val="28"/>
          <w:lang w:val="fr-FR"/>
        </w:rPr>
        <w:t>situ</w:t>
      </w:r>
      <w:r w:rsidR="002E535E" w:rsidRPr="002E535E">
        <w:rPr>
          <w:sz w:val="28"/>
          <w:lang w:val="fr-FR"/>
        </w:rPr>
        <w:t xml:space="preserve">é </w:t>
      </w:r>
      <w:r w:rsidR="002E535E">
        <w:rPr>
          <w:sz w:val="28"/>
          <w:lang w:val="fr-FR"/>
        </w:rPr>
        <w:t>dans</w:t>
      </w:r>
      <w:r w:rsidR="002E535E" w:rsidRPr="002E535E">
        <w:rPr>
          <w:sz w:val="28"/>
          <w:lang w:val="fr-FR"/>
        </w:rPr>
        <w:t xml:space="preserve"> </w:t>
      </w:r>
      <w:r w:rsidR="002E535E">
        <w:rPr>
          <w:sz w:val="28"/>
          <w:lang w:val="fr-FR"/>
        </w:rPr>
        <w:t>le</w:t>
      </w:r>
      <w:r w:rsidR="002E535E" w:rsidRPr="002E535E">
        <w:rPr>
          <w:sz w:val="28"/>
          <w:lang w:val="fr-FR"/>
        </w:rPr>
        <w:t xml:space="preserve"> </w:t>
      </w:r>
      <w:r w:rsidR="002E535E">
        <w:rPr>
          <w:sz w:val="28"/>
          <w:lang w:val="fr-FR"/>
        </w:rPr>
        <w:t xml:space="preserve">bâtiment de l’université, il est équipé de </w:t>
      </w:r>
      <w:r w:rsidR="002E535E" w:rsidRPr="00CE3826">
        <w:rPr>
          <w:rStyle w:val="hps"/>
          <w:sz w:val="28"/>
          <w:szCs w:val="28"/>
          <w:lang w:val="fr-FR"/>
        </w:rPr>
        <w:t xml:space="preserve">ressources </w:t>
      </w:r>
      <w:r w:rsidR="009A39A5">
        <w:rPr>
          <w:rStyle w:val="hps"/>
          <w:sz w:val="28"/>
          <w:szCs w:val="28"/>
          <w:lang w:val="fr-FR"/>
        </w:rPr>
        <w:t xml:space="preserve">pédagogiques et de matéreil </w:t>
      </w:r>
      <w:r w:rsidR="002E535E">
        <w:rPr>
          <w:rStyle w:val="hps"/>
          <w:sz w:val="28"/>
          <w:szCs w:val="28"/>
          <w:lang w:val="fr-FR"/>
        </w:rPr>
        <w:t xml:space="preserve">nécessaires. </w:t>
      </w:r>
      <w:r w:rsidR="004420A8">
        <w:rPr>
          <w:rStyle w:val="hps"/>
          <w:sz w:val="28"/>
          <w:szCs w:val="28"/>
          <w:lang w:val="fr-FR"/>
        </w:rPr>
        <w:t>L’achat de matériel a été prévu par l</w:t>
      </w:r>
      <w:r w:rsidR="004420A8" w:rsidRPr="00CE3826">
        <w:rPr>
          <w:rStyle w:val="hps"/>
          <w:sz w:val="28"/>
          <w:szCs w:val="28"/>
          <w:lang w:val="fr-FR"/>
        </w:rPr>
        <w:t>e budget du projet</w:t>
      </w:r>
      <w:r w:rsidR="004420A8">
        <w:rPr>
          <w:rStyle w:val="hps"/>
          <w:sz w:val="28"/>
          <w:szCs w:val="28"/>
          <w:lang w:val="fr-FR"/>
        </w:rPr>
        <w:t xml:space="preserve">. 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>
        <w:rPr>
          <w:sz w:val="28"/>
          <w:szCs w:val="28"/>
          <w:lang w:val="fr-FR"/>
        </w:rPr>
        <w:t xml:space="preserve">Le </w:t>
      </w:r>
      <w:r w:rsidR="004420A8" w:rsidRPr="00CE3826">
        <w:rPr>
          <w:rStyle w:val="hps"/>
          <w:sz w:val="28"/>
          <w:szCs w:val="28"/>
          <w:lang w:val="fr-FR"/>
        </w:rPr>
        <w:t xml:space="preserve">matériel </w:t>
      </w:r>
      <w:r w:rsidR="004420A8">
        <w:rPr>
          <w:rStyle w:val="hps"/>
          <w:sz w:val="28"/>
          <w:szCs w:val="28"/>
          <w:lang w:val="fr-FR"/>
        </w:rPr>
        <w:t xml:space="preserve">disposé </w:t>
      </w:r>
      <w:r w:rsidR="004420A8" w:rsidRPr="00CE3826">
        <w:rPr>
          <w:rStyle w:val="hps"/>
          <w:sz w:val="28"/>
          <w:szCs w:val="28"/>
          <w:lang w:val="fr-FR"/>
        </w:rPr>
        <w:t>dans les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 xml:space="preserve">locaux du </w:t>
      </w:r>
      <w:r w:rsidR="004420A8">
        <w:rPr>
          <w:rStyle w:val="hps"/>
          <w:sz w:val="28"/>
          <w:szCs w:val="28"/>
          <w:lang w:val="fr-FR"/>
        </w:rPr>
        <w:t>pôle d’excellence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 xml:space="preserve">est </w:t>
      </w:r>
      <w:r w:rsidR="004420A8">
        <w:rPr>
          <w:rStyle w:val="hps"/>
          <w:sz w:val="28"/>
          <w:szCs w:val="28"/>
          <w:lang w:val="fr-FR"/>
        </w:rPr>
        <w:t xml:space="preserve">activement </w:t>
      </w:r>
      <w:r w:rsidR="004420A8" w:rsidRPr="00CE3826">
        <w:rPr>
          <w:rStyle w:val="hps"/>
          <w:sz w:val="28"/>
          <w:szCs w:val="28"/>
          <w:lang w:val="fr-FR"/>
        </w:rPr>
        <w:t>utilisé dans le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>travail</w:t>
      </w:r>
      <w:r w:rsidR="004420A8" w:rsidRPr="00CE3826">
        <w:rPr>
          <w:sz w:val="28"/>
          <w:szCs w:val="28"/>
          <w:lang w:val="fr-FR"/>
        </w:rPr>
        <w:t xml:space="preserve">. </w:t>
      </w:r>
    </w:p>
    <w:p w14:paraId="2CCA21C8" w14:textId="77777777" w:rsidR="004420A8" w:rsidRPr="00CE3826" w:rsidRDefault="00CE3826" w:rsidP="004420A8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 w:rsidRPr="00CE3826">
        <w:rPr>
          <w:sz w:val="28"/>
          <w:szCs w:val="28"/>
          <w:lang w:val="fr-FR"/>
        </w:rPr>
        <w:lastRenderedPageBreak/>
        <w:t>Un plan d'acti</w:t>
      </w:r>
      <w:r w:rsidR="009A39A5">
        <w:rPr>
          <w:sz w:val="28"/>
          <w:szCs w:val="28"/>
          <w:lang w:val="fr-FR"/>
        </w:rPr>
        <w:t>ons</w:t>
      </w:r>
      <w:r w:rsidR="002E535E">
        <w:rPr>
          <w:sz w:val="28"/>
          <w:szCs w:val="28"/>
          <w:lang w:val="fr-FR"/>
        </w:rPr>
        <w:t xml:space="preserve"> est </w:t>
      </w:r>
      <w:r w:rsidR="00CB7B13">
        <w:rPr>
          <w:sz w:val="28"/>
          <w:szCs w:val="28"/>
          <w:lang w:val="fr-FR"/>
        </w:rPr>
        <w:t>conçu</w:t>
      </w:r>
      <w:r w:rsidR="002E535E">
        <w:rPr>
          <w:sz w:val="28"/>
          <w:szCs w:val="28"/>
          <w:lang w:val="fr-FR"/>
        </w:rPr>
        <w:t xml:space="preserve">. </w:t>
      </w:r>
      <w:r w:rsidR="004420A8">
        <w:rPr>
          <w:sz w:val="28"/>
          <w:szCs w:val="28"/>
          <w:lang w:val="fr-FR"/>
        </w:rPr>
        <w:t>Le p</w:t>
      </w:r>
      <w:r w:rsidR="004420A8" w:rsidRPr="00CE3826">
        <w:rPr>
          <w:rStyle w:val="hps"/>
          <w:sz w:val="28"/>
          <w:szCs w:val="28"/>
          <w:lang w:val="fr-FR"/>
        </w:rPr>
        <w:t>ersonnel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>
        <w:rPr>
          <w:sz w:val="28"/>
          <w:szCs w:val="28"/>
          <w:lang w:val="fr-FR"/>
        </w:rPr>
        <w:t>du pôle d’excellence a identifié les objectifs suivants</w:t>
      </w:r>
      <w:r w:rsidR="004420A8" w:rsidRPr="00CE3826">
        <w:rPr>
          <w:sz w:val="28"/>
          <w:szCs w:val="28"/>
          <w:lang w:val="fr-FR"/>
        </w:rPr>
        <w:t xml:space="preserve">: </w:t>
      </w:r>
      <w:r w:rsidR="004420A8">
        <w:rPr>
          <w:sz w:val="28"/>
          <w:szCs w:val="28"/>
          <w:lang w:val="fr-FR"/>
        </w:rPr>
        <w:t xml:space="preserve">accompagnement </w:t>
      </w:r>
      <w:r w:rsidR="004420A8">
        <w:rPr>
          <w:rStyle w:val="hps"/>
          <w:sz w:val="28"/>
          <w:szCs w:val="28"/>
          <w:lang w:val="fr-FR"/>
        </w:rPr>
        <w:t>de</w:t>
      </w:r>
      <w:r w:rsidR="004420A8" w:rsidRPr="00CE3826">
        <w:rPr>
          <w:rStyle w:val="hps"/>
          <w:sz w:val="28"/>
          <w:szCs w:val="28"/>
          <w:lang w:val="fr-FR"/>
        </w:rPr>
        <w:t xml:space="preserve"> </w:t>
      </w:r>
      <w:r w:rsidR="004420A8">
        <w:rPr>
          <w:rStyle w:val="hps"/>
          <w:sz w:val="28"/>
          <w:szCs w:val="28"/>
          <w:lang w:val="fr-FR"/>
        </w:rPr>
        <w:t>l’</w:t>
      </w:r>
      <w:r w:rsidR="004420A8" w:rsidRPr="00CE3826">
        <w:rPr>
          <w:rStyle w:val="hps"/>
          <w:sz w:val="28"/>
          <w:szCs w:val="28"/>
          <w:lang w:val="fr-FR"/>
        </w:rPr>
        <w:t>activité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>professionnelle</w:t>
      </w:r>
      <w:r w:rsidR="004420A8" w:rsidRPr="00CE3826">
        <w:rPr>
          <w:sz w:val="28"/>
          <w:szCs w:val="28"/>
          <w:lang w:val="fr-FR"/>
        </w:rPr>
        <w:t xml:space="preserve">, </w:t>
      </w:r>
      <w:r w:rsidR="004420A8">
        <w:rPr>
          <w:sz w:val="28"/>
          <w:szCs w:val="28"/>
          <w:lang w:val="fr-FR"/>
        </w:rPr>
        <w:t xml:space="preserve">diffusion de ressources </w:t>
      </w:r>
      <w:r w:rsidR="00CB7B13">
        <w:rPr>
          <w:sz w:val="28"/>
          <w:szCs w:val="28"/>
          <w:lang w:val="fr-FR"/>
        </w:rPr>
        <w:t>pédagogiques</w:t>
      </w:r>
      <w:r w:rsidR="004420A8">
        <w:rPr>
          <w:sz w:val="28"/>
          <w:szCs w:val="28"/>
          <w:lang w:val="fr-FR"/>
        </w:rPr>
        <w:t>, appui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>à distance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>des initiatives éducatives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>et socio-</w:t>
      </w:r>
      <w:r w:rsidR="004420A8" w:rsidRPr="00CE3826">
        <w:rPr>
          <w:sz w:val="28"/>
          <w:szCs w:val="28"/>
          <w:lang w:val="fr-FR"/>
        </w:rPr>
        <w:t>culturel</w:t>
      </w:r>
      <w:r w:rsidR="004420A8">
        <w:rPr>
          <w:sz w:val="28"/>
          <w:szCs w:val="28"/>
          <w:lang w:val="fr-FR"/>
        </w:rPr>
        <w:t>les</w:t>
      </w:r>
      <w:r w:rsidR="004420A8" w:rsidRPr="00CE3826">
        <w:rPr>
          <w:sz w:val="28"/>
          <w:szCs w:val="28"/>
          <w:lang w:val="fr-FR"/>
        </w:rPr>
        <w:t xml:space="preserve">, </w:t>
      </w:r>
      <w:r w:rsidR="004420A8" w:rsidRPr="00CE3826">
        <w:rPr>
          <w:rStyle w:val="hps"/>
          <w:sz w:val="28"/>
          <w:szCs w:val="28"/>
          <w:lang w:val="fr-FR"/>
        </w:rPr>
        <w:t>organisation</w:t>
      </w:r>
      <w:r w:rsidR="004420A8" w:rsidRPr="00CE3826">
        <w:rPr>
          <w:sz w:val="28"/>
          <w:szCs w:val="28"/>
          <w:lang w:val="fr-FR"/>
        </w:rPr>
        <w:t xml:space="preserve"> </w:t>
      </w:r>
      <w:r w:rsidR="004420A8" w:rsidRPr="00CE3826">
        <w:rPr>
          <w:rStyle w:val="hps"/>
          <w:sz w:val="28"/>
          <w:szCs w:val="28"/>
          <w:lang w:val="fr-FR"/>
        </w:rPr>
        <w:t>d'un réseau d'</w:t>
      </w:r>
      <w:r w:rsidR="004420A8" w:rsidRPr="00CE3826">
        <w:rPr>
          <w:sz w:val="28"/>
          <w:szCs w:val="28"/>
          <w:lang w:val="fr-FR"/>
        </w:rPr>
        <w:t>interaction professionnelle.</w:t>
      </w:r>
    </w:p>
    <w:p w14:paraId="617EBB56" w14:textId="77777777" w:rsidR="00CE3826" w:rsidRPr="0019595B" w:rsidRDefault="002E535E" w:rsidP="0019595B">
      <w:pPr>
        <w:pStyle w:val="western"/>
        <w:spacing w:before="0" w:after="120"/>
        <w:ind w:left="-284" w:firstLine="708"/>
        <w:jc w:val="both"/>
        <w:rPr>
          <w:sz w:val="28"/>
          <w:lang w:val="fr-FR"/>
        </w:rPr>
      </w:pPr>
      <w:r>
        <w:rPr>
          <w:sz w:val="28"/>
          <w:szCs w:val="28"/>
          <w:lang w:val="fr-FR"/>
        </w:rPr>
        <w:t>La réalisation de c</w:t>
      </w:r>
      <w:r w:rsidR="00CE3826" w:rsidRPr="00CE3826">
        <w:rPr>
          <w:sz w:val="28"/>
          <w:szCs w:val="28"/>
          <w:lang w:val="fr-FR"/>
        </w:rPr>
        <w:t>e</w:t>
      </w:r>
      <w:r w:rsidR="009A39A5">
        <w:rPr>
          <w:sz w:val="28"/>
          <w:szCs w:val="28"/>
          <w:lang w:val="fr-FR"/>
        </w:rPr>
        <w:t xml:space="preserve"> plan </w:t>
      </w:r>
      <w:r>
        <w:rPr>
          <w:sz w:val="28"/>
          <w:szCs w:val="28"/>
          <w:lang w:val="fr-FR"/>
        </w:rPr>
        <w:t>prévoient la participation active des</w:t>
      </w:r>
      <w:r w:rsidR="00CE3826" w:rsidRPr="00CE38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professeurs  et d</w:t>
      </w:r>
      <w:r w:rsidR="00CE3826" w:rsidRPr="00CE3826">
        <w:rPr>
          <w:sz w:val="28"/>
          <w:szCs w:val="28"/>
          <w:lang w:val="fr-FR"/>
        </w:rPr>
        <w:t xml:space="preserve">es étudiants. </w:t>
      </w:r>
      <w:r>
        <w:rPr>
          <w:sz w:val="28"/>
          <w:szCs w:val="28"/>
          <w:lang w:val="fr-FR"/>
        </w:rPr>
        <w:t xml:space="preserve">On peut supposer que </w:t>
      </w:r>
      <w:r w:rsidR="00CE3826" w:rsidRPr="00CE3826">
        <w:rPr>
          <w:sz w:val="28"/>
          <w:szCs w:val="28"/>
          <w:lang w:val="fr-FR"/>
        </w:rPr>
        <w:t xml:space="preserve">la participation </w:t>
      </w:r>
      <w:r>
        <w:rPr>
          <w:sz w:val="28"/>
          <w:szCs w:val="28"/>
          <w:lang w:val="fr-FR"/>
        </w:rPr>
        <w:t xml:space="preserve">des représentants </w:t>
      </w:r>
      <w:r w:rsidR="00CE3826" w:rsidRPr="00CE3826">
        <w:rPr>
          <w:sz w:val="28"/>
          <w:szCs w:val="28"/>
          <w:lang w:val="fr-FR"/>
        </w:rPr>
        <w:t>des communautés de</w:t>
      </w:r>
      <w:r w:rsidR="009A39A5">
        <w:rPr>
          <w:sz w:val="28"/>
          <w:szCs w:val="28"/>
          <w:lang w:val="fr-FR"/>
        </w:rPr>
        <w:t>s</w:t>
      </w:r>
      <w:r w:rsidR="00CE3826" w:rsidRPr="00CE3826">
        <w:rPr>
          <w:sz w:val="28"/>
          <w:szCs w:val="28"/>
          <w:lang w:val="fr-FR"/>
        </w:rPr>
        <w:t xml:space="preserve"> migrants </w:t>
      </w:r>
      <w:r w:rsidR="009A39A5">
        <w:rPr>
          <w:sz w:val="28"/>
          <w:szCs w:val="28"/>
          <w:lang w:val="fr-FR"/>
        </w:rPr>
        <w:t>pourrait contribuer à l’élargissement des domaines</w:t>
      </w:r>
      <w:r w:rsidR="00CE3826" w:rsidRPr="00CE3826">
        <w:rPr>
          <w:sz w:val="28"/>
          <w:szCs w:val="28"/>
          <w:lang w:val="fr-FR"/>
        </w:rPr>
        <w:t xml:space="preserve"> d'activités du </w:t>
      </w:r>
      <w:r w:rsidR="009A39A5">
        <w:rPr>
          <w:sz w:val="28"/>
          <w:szCs w:val="28"/>
          <w:lang w:val="fr-FR"/>
        </w:rPr>
        <w:t>pôle</w:t>
      </w:r>
      <w:r w:rsidR="00CE3826" w:rsidRPr="00CE3826">
        <w:rPr>
          <w:sz w:val="28"/>
          <w:szCs w:val="28"/>
          <w:lang w:val="fr-FR"/>
        </w:rPr>
        <w:t>.</w:t>
      </w:r>
    </w:p>
    <w:p w14:paraId="55E5CF99" w14:textId="77777777" w:rsidR="00BE6F93" w:rsidRDefault="00CB7B13" w:rsidP="006E03EB">
      <w:pPr>
        <w:pStyle w:val="western"/>
        <w:spacing w:before="0" w:after="120"/>
        <w:ind w:left="-284" w:firstLine="708"/>
        <w:jc w:val="both"/>
        <w:rPr>
          <w:sz w:val="28"/>
        </w:rPr>
      </w:pPr>
      <w:r>
        <w:rPr>
          <w:sz w:val="28"/>
          <w:lang w:val="fr-FR"/>
        </w:rPr>
        <w:t>Un grand travail a été fait à l</w:t>
      </w:r>
      <w:r w:rsidR="00CF7CB9" w:rsidRPr="00E109CB">
        <w:rPr>
          <w:sz w:val="28"/>
          <w:lang w:val="fr-FR"/>
        </w:rPr>
        <w:t>’</w:t>
      </w:r>
      <w:r w:rsidR="00CF7CB9">
        <w:rPr>
          <w:sz w:val="28"/>
          <w:lang w:val="fr-FR"/>
        </w:rPr>
        <w:t>universit</w:t>
      </w:r>
      <w:r w:rsidR="00CF7CB9" w:rsidRPr="00E109CB">
        <w:rPr>
          <w:sz w:val="28"/>
          <w:lang w:val="fr-FR"/>
        </w:rPr>
        <w:t xml:space="preserve">é </w:t>
      </w:r>
      <w:r w:rsidR="00CF7CB9">
        <w:rPr>
          <w:sz w:val="28"/>
          <w:lang w:val="fr-FR"/>
        </w:rPr>
        <w:t>pour</w:t>
      </w:r>
      <w:r w:rsidR="00CF7CB9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assurer la collaboration avec l’université de Girone. Au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mois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de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novembre</w:t>
      </w:r>
      <w:r w:rsidR="00E109CB" w:rsidRPr="00E109CB">
        <w:rPr>
          <w:sz w:val="28"/>
          <w:lang w:val="fr-FR"/>
        </w:rPr>
        <w:t xml:space="preserve"> </w:t>
      </w:r>
      <w:r w:rsidR="004C3734" w:rsidRPr="00E109CB">
        <w:rPr>
          <w:sz w:val="28"/>
          <w:lang w:val="fr-FR"/>
        </w:rPr>
        <w:t xml:space="preserve">2012 </w:t>
      </w:r>
      <w:r w:rsidR="00E109CB">
        <w:rPr>
          <w:sz w:val="28"/>
          <w:lang w:val="fr-FR"/>
        </w:rPr>
        <w:t>la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rencontre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officielle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du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vice</w:t>
      </w:r>
      <w:r w:rsidR="00E109CB" w:rsidRPr="00E109CB">
        <w:rPr>
          <w:sz w:val="28"/>
          <w:lang w:val="fr-FR"/>
        </w:rPr>
        <w:t>-</w:t>
      </w:r>
      <w:r w:rsidR="00E109CB">
        <w:rPr>
          <w:sz w:val="28"/>
          <w:lang w:val="fr-FR"/>
        </w:rPr>
        <w:t>recteur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V</w:t>
      </w:r>
      <w:r w:rsidR="00E109CB" w:rsidRPr="00E109CB">
        <w:rPr>
          <w:sz w:val="28"/>
          <w:lang w:val="fr-FR"/>
        </w:rPr>
        <w:t xml:space="preserve">. </w:t>
      </w:r>
      <w:r w:rsidR="00E109CB">
        <w:rPr>
          <w:sz w:val="28"/>
          <w:lang w:val="fr-FR"/>
        </w:rPr>
        <w:t>Kovalevskii avec les représentants du rectorat de l’université espagnole a eu lieu</w:t>
      </w:r>
      <w:r w:rsidR="0019595B">
        <w:rPr>
          <w:sz w:val="28"/>
          <w:lang w:val="fr-FR"/>
        </w:rPr>
        <w:t xml:space="preserve"> à Girona</w:t>
      </w:r>
      <w:r w:rsidR="00E109CB">
        <w:rPr>
          <w:sz w:val="28"/>
          <w:lang w:val="fr-FR"/>
        </w:rPr>
        <w:t>. Les questions de collaboration interuniversitaire ont été discutées. Au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mois</w:t>
      </w:r>
      <w:r w:rsidR="00E109CB" w:rsidRPr="00E109CB">
        <w:rPr>
          <w:sz w:val="28"/>
          <w:lang w:val="fr-FR"/>
        </w:rPr>
        <w:t xml:space="preserve"> </w:t>
      </w:r>
      <w:r w:rsidR="00E109CB">
        <w:rPr>
          <w:sz w:val="28"/>
          <w:lang w:val="fr-FR"/>
        </w:rPr>
        <w:t>d</w:t>
      </w:r>
      <w:r w:rsidR="00E109CB" w:rsidRPr="00E109CB">
        <w:rPr>
          <w:sz w:val="28"/>
          <w:lang w:val="fr-FR"/>
        </w:rPr>
        <w:t>’</w:t>
      </w:r>
      <w:r w:rsidR="00E109CB">
        <w:rPr>
          <w:sz w:val="28"/>
          <w:lang w:val="fr-FR"/>
        </w:rPr>
        <w:t>octobre</w:t>
      </w:r>
      <w:r w:rsidR="00E109CB" w:rsidRPr="00E109CB">
        <w:rPr>
          <w:sz w:val="28"/>
          <w:lang w:val="fr-FR"/>
        </w:rPr>
        <w:t xml:space="preserve"> </w:t>
      </w:r>
      <w:r w:rsidR="004C3734" w:rsidRPr="00E109CB">
        <w:rPr>
          <w:sz w:val="28"/>
          <w:lang w:val="fr-FR"/>
        </w:rPr>
        <w:t xml:space="preserve">2013 </w:t>
      </w:r>
      <w:r w:rsidR="0019595B">
        <w:rPr>
          <w:sz w:val="28"/>
          <w:lang w:val="fr-FR"/>
        </w:rPr>
        <w:t xml:space="preserve">le représentant de l’université de Girona José Ignacio Vila a été accueilli par </w:t>
      </w:r>
      <w:r w:rsidR="00E109CB">
        <w:rPr>
          <w:sz w:val="28"/>
          <w:lang w:val="fr-FR"/>
        </w:rPr>
        <w:t>les vice-recteurs de l’université Astafiev</w:t>
      </w:r>
      <w:r w:rsidR="0019595B">
        <w:rPr>
          <w:sz w:val="28"/>
          <w:lang w:val="fr-FR"/>
        </w:rPr>
        <w:t xml:space="preserve">. </w:t>
      </w:r>
      <w:r w:rsidR="00E109C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Au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cours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de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cette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r</w:t>
      </w:r>
      <w:r w:rsidR="0019595B" w:rsidRPr="0019595B">
        <w:rPr>
          <w:sz w:val="28"/>
          <w:lang w:val="fr-FR"/>
        </w:rPr>
        <w:t>é</w:t>
      </w:r>
      <w:r w:rsidR="0019595B">
        <w:rPr>
          <w:sz w:val="28"/>
          <w:lang w:val="fr-FR"/>
        </w:rPr>
        <w:t>union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les</w:t>
      </w:r>
      <w:r w:rsidR="0019595B" w:rsidRPr="0019595B">
        <w:rPr>
          <w:sz w:val="28"/>
          <w:lang w:val="fr-FR"/>
        </w:rPr>
        <w:t xml:space="preserve"> </w:t>
      </w:r>
      <w:r w:rsidR="00B200D2">
        <w:rPr>
          <w:sz w:val="28"/>
          <w:lang w:val="fr-FR"/>
        </w:rPr>
        <w:t>perspectives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de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collaboration</w:t>
      </w:r>
      <w:r w:rsidR="0019595B" w:rsidRPr="0019595B">
        <w:rPr>
          <w:sz w:val="28"/>
          <w:lang w:val="fr-FR"/>
        </w:rPr>
        <w:t xml:space="preserve"> </w:t>
      </w:r>
      <w:r w:rsidR="0019595B">
        <w:rPr>
          <w:sz w:val="28"/>
          <w:lang w:val="fr-FR"/>
        </w:rPr>
        <w:t>ont</w:t>
      </w:r>
      <w:r w:rsidR="0019595B" w:rsidRPr="0019595B">
        <w:rPr>
          <w:sz w:val="28"/>
          <w:lang w:val="fr-FR"/>
        </w:rPr>
        <w:t xml:space="preserve"> é</w:t>
      </w:r>
      <w:r w:rsidR="0019595B">
        <w:rPr>
          <w:sz w:val="28"/>
          <w:lang w:val="fr-FR"/>
        </w:rPr>
        <w:t>t</w:t>
      </w:r>
      <w:r w:rsidR="0019595B" w:rsidRPr="0019595B">
        <w:rPr>
          <w:sz w:val="28"/>
          <w:lang w:val="fr-FR"/>
        </w:rPr>
        <w:t xml:space="preserve">é </w:t>
      </w:r>
      <w:r w:rsidR="0019595B">
        <w:rPr>
          <w:sz w:val="28"/>
          <w:lang w:val="fr-FR"/>
        </w:rPr>
        <w:t>pr</w:t>
      </w:r>
      <w:r w:rsidR="0019595B" w:rsidRPr="0019595B">
        <w:rPr>
          <w:sz w:val="28"/>
          <w:lang w:val="fr-FR"/>
        </w:rPr>
        <w:t>é</w:t>
      </w:r>
      <w:r w:rsidR="0019595B">
        <w:rPr>
          <w:sz w:val="28"/>
          <w:lang w:val="fr-FR"/>
        </w:rPr>
        <w:t>cis</w:t>
      </w:r>
      <w:r w:rsidR="0019595B" w:rsidRPr="0019595B">
        <w:rPr>
          <w:sz w:val="28"/>
          <w:lang w:val="fr-FR"/>
        </w:rPr>
        <w:t>é</w:t>
      </w:r>
      <w:r w:rsidR="00B200D2">
        <w:rPr>
          <w:sz w:val="28"/>
          <w:lang w:val="fr-FR"/>
        </w:rPr>
        <w:t>e</w:t>
      </w:r>
      <w:r w:rsidR="0019595B">
        <w:rPr>
          <w:sz w:val="28"/>
          <w:lang w:val="fr-FR"/>
        </w:rPr>
        <w:t>s tel</w:t>
      </w:r>
      <w:r w:rsidR="00B200D2">
        <w:rPr>
          <w:sz w:val="28"/>
          <w:lang w:val="fr-FR"/>
        </w:rPr>
        <w:t>le</w:t>
      </w:r>
      <w:r w:rsidR="0019595B">
        <w:rPr>
          <w:sz w:val="28"/>
          <w:lang w:val="fr-FR"/>
        </w:rPr>
        <w:t xml:space="preserve">s que </w:t>
      </w:r>
      <w:r w:rsidR="00B200D2">
        <w:rPr>
          <w:sz w:val="28"/>
          <w:lang w:val="fr-FR"/>
        </w:rPr>
        <w:t>la mise en place de double diplôme ou diplôme conjoint</w:t>
      </w:r>
      <w:r w:rsidR="0019595B">
        <w:rPr>
          <w:sz w:val="28"/>
          <w:lang w:val="fr-FR"/>
        </w:rPr>
        <w:t xml:space="preserve"> </w:t>
      </w:r>
      <w:r w:rsidR="00B200D2">
        <w:rPr>
          <w:sz w:val="28"/>
          <w:lang w:val="fr-FR"/>
        </w:rPr>
        <w:t xml:space="preserve">. </w:t>
      </w:r>
      <w:r w:rsidR="0019595B" w:rsidRPr="0019595B">
        <w:rPr>
          <w:sz w:val="28"/>
          <w:lang w:val="fr-FR"/>
        </w:rPr>
        <w:t xml:space="preserve"> </w:t>
      </w:r>
      <w:r w:rsidR="00B200D2">
        <w:rPr>
          <w:sz w:val="28"/>
          <w:lang w:val="fr-FR"/>
        </w:rPr>
        <w:t>I</w:t>
      </w:r>
      <w:r w:rsidR="0019595B">
        <w:rPr>
          <w:sz w:val="28"/>
          <w:lang w:val="fr-FR"/>
        </w:rPr>
        <w:t xml:space="preserve">l a été convenu </w:t>
      </w:r>
      <w:r w:rsidR="00B200D2">
        <w:rPr>
          <w:sz w:val="28"/>
          <w:lang w:val="fr-FR"/>
        </w:rPr>
        <w:t>de</w:t>
      </w:r>
      <w:r w:rsidR="0019595B">
        <w:rPr>
          <w:sz w:val="28"/>
          <w:lang w:val="fr-FR"/>
        </w:rPr>
        <w:t xml:space="preserve"> sign</w:t>
      </w:r>
      <w:r w:rsidR="00B200D2">
        <w:rPr>
          <w:sz w:val="28"/>
          <w:lang w:val="fr-FR"/>
        </w:rPr>
        <w:t>er</w:t>
      </w:r>
      <w:r w:rsidR="0019595B">
        <w:rPr>
          <w:sz w:val="28"/>
          <w:lang w:val="fr-FR"/>
        </w:rPr>
        <w:t xml:space="preserve"> la convention-cadre. </w:t>
      </w:r>
    </w:p>
    <w:p w14:paraId="6C59F5FF" w14:textId="77777777" w:rsidR="004B5AF0" w:rsidRPr="00CE3826" w:rsidRDefault="00CE3826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 w:rsidRPr="00CE3826">
        <w:rPr>
          <w:rStyle w:val="hps"/>
          <w:sz w:val="28"/>
          <w:szCs w:val="28"/>
          <w:lang w:val="fr-FR"/>
        </w:rPr>
        <w:t>Ainsi</w:t>
      </w:r>
      <w:r w:rsidRPr="00CE3826">
        <w:rPr>
          <w:sz w:val="28"/>
          <w:szCs w:val="28"/>
          <w:lang w:val="fr-FR"/>
        </w:rPr>
        <w:t xml:space="preserve">, </w:t>
      </w:r>
      <w:r w:rsidRPr="00CE3826">
        <w:rPr>
          <w:rStyle w:val="hps"/>
          <w:sz w:val="28"/>
          <w:szCs w:val="28"/>
          <w:lang w:val="fr-FR"/>
        </w:rPr>
        <w:t xml:space="preserve">nous pouvons </w:t>
      </w:r>
      <w:r w:rsidR="00705689">
        <w:rPr>
          <w:rStyle w:val="hps"/>
          <w:sz w:val="28"/>
          <w:szCs w:val="28"/>
          <w:lang w:val="fr-FR"/>
        </w:rPr>
        <w:t>constater</w:t>
      </w:r>
      <w:r w:rsidRPr="00CE3826">
        <w:rPr>
          <w:rStyle w:val="hps"/>
          <w:sz w:val="28"/>
          <w:szCs w:val="28"/>
          <w:lang w:val="fr-FR"/>
        </w:rPr>
        <w:t xml:space="preserve"> que</w:t>
      </w:r>
      <w:r w:rsidRPr="00CE3826">
        <w:rPr>
          <w:sz w:val="28"/>
          <w:szCs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les résultats</w:t>
      </w:r>
      <w:r w:rsidRPr="00CE3826">
        <w:rPr>
          <w:sz w:val="28"/>
          <w:szCs w:val="28"/>
          <w:lang w:val="fr-FR"/>
        </w:rPr>
        <w:t xml:space="preserve"> </w:t>
      </w:r>
      <w:r w:rsidR="00705689">
        <w:rPr>
          <w:rStyle w:val="hps"/>
          <w:sz w:val="28"/>
          <w:szCs w:val="28"/>
          <w:lang w:val="fr-FR"/>
        </w:rPr>
        <w:t>prévus</w:t>
      </w:r>
      <w:r w:rsidRPr="00CE3826">
        <w:rPr>
          <w:rStyle w:val="hps"/>
          <w:sz w:val="28"/>
          <w:szCs w:val="28"/>
          <w:lang w:val="fr-FR"/>
        </w:rPr>
        <w:t xml:space="preserve"> dans le</w:t>
      </w:r>
      <w:r w:rsidRPr="00CE3826">
        <w:rPr>
          <w:sz w:val="28"/>
          <w:szCs w:val="28"/>
          <w:lang w:val="fr-FR"/>
        </w:rPr>
        <w:t xml:space="preserve"> </w:t>
      </w:r>
      <w:r w:rsidR="00705689">
        <w:rPr>
          <w:rStyle w:val="hps"/>
          <w:sz w:val="28"/>
          <w:szCs w:val="28"/>
          <w:lang w:val="fr-FR"/>
        </w:rPr>
        <w:t xml:space="preserve">lot </w:t>
      </w:r>
      <w:r w:rsidRPr="00CE3826">
        <w:rPr>
          <w:rStyle w:val="hps"/>
          <w:sz w:val="28"/>
          <w:szCs w:val="28"/>
          <w:lang w:val="fr-FR"/>
        </w:rPr>
        <w:t>2</w:t>
      </w:r>
      <w:r w:rsidRPr="00CE3826">
        <w:rPr>
          <w:sz w:val="28"/>
          <w:szCs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du projet</w:t>
      </w:r>
      <w:r w:rsidRPr="00CE3826">
        <w:rPr>
          <w:sz w:val="28"/>
          <w:szCs w:val="28"/>
          <w:lang w:val="fr-FR"/>
        </w:rPr>
        <w:t xml:space="preserve"> </w:t>
      </w:r>
      <w:r w:rsidRPr="00CE3826">
        <w:rPr>
          <w:rStyle w:val="hps"/>
          <w:sz w:val="28"/>
          <w:szCs w:val="28"/>
          <w:lang w:val="fr-FR"/>
        </w:rPr>
        <w:t>"</w:t>
      </w:r>
      <w:r w:rsidR="005119DD" w:rsidRPr="005119DD">
        <w:rPr>
          <w:rStyle w:val="hps"/>
          <w:sz w:val="28"/>
          <w:szCs w:val="28"/>
          <w:lang w:val="fr-FR"/>
        </w:rPr>
        <w:t>Elaboration dans les 4 régions des programmes, contenus de cours et ressources pédagogiques de la licence et des 2 master en psychologie</w:t>
      </w:r>
      <w:r w:rsidR="005119DD">
        <w:rPr>
          <w:rStyle w:val="hps"/>
          <w:sz w:val="28"/>
          <w:szCs w:val="28"/>
          <w:lang w:val="fr-FR"/>
        </w:rPr>
        <w:t xml:space="preserve"> </w:t>
      </w:r>
      <w:r w:rsidRPr="00CE3826">
        <w:rPr>
          <w:sz w:val="28"/>
          <w:szCs w:val="28"/>
          <w:lang w:val="fr-FR"/>
        </w:rPr>
        <w:t xml:space="preserve">" </w:t>
      </w:r>
      <w:r w:rsidR="00903469">
        <w:rPr>
          <w:sz w:val="28"/>
          <w:szCs w:val="28"/>
          <w:lang w:val="fr-FR"/>
        </w:rPr>
        <w:t xml:space="preserve">sont </w:t>
      </w:r>
      <w:r w:rsidRPr="00CE3826">
        <w:rPr>
          <w:rStyle w:val="hps"/>
          <w:sz w:val="28"/>
          <w:szCs w:val="28"/>
          <w:lang w:val="fr-FR"/>
        </w:rPr>
        <w:t>atteint</w:t>
      </w:r>
      <w:r w:rsidR="00903469">
        <w:rPr>
          <w:rStyle w:val="hps"/>
          <w:sz w:val="28"/>
          <w:szCs w:val="28"/>
          <w:lang w:val="fr-FR"/>
        </w:rPr>
        <w:t>s</w:t>
      </w:r>
      <w:r w:rsidRPr="00CE3826">
        <w:rPr>
          <w:sz w:val="28"/>
          <w:szCs w:val="28"/>
          <w:lang w:val="fr-FR"/>
        </w:rPr>
        <w:t xml:space="preserve">: </w:t>
      </w:r>
      <w:r w:rsidR="00903469">
        <w:rPr>
          <w:sz w:val="28"/>
          <w:szCs w:val="28"/>
          <w:lang w:val="fr-FR"/>
        </w:rPr>
        <w:t xml:space="preserve">les </w:t>
      </w:r>
      <w:r w:rsidR="005119DD">
        <w:rPr>
          <w:sz w:val="28"/>
          <w:szCs w:val="28"/>
          <w:lang w:val="fr-FR"/>
        </w:rPr>
        <w:t>programmes</w:t>
      </w:r>
      <w:r w:rsidR="00903469">
        <w:rPr>
          <w:sz w:val="28"/>
          <w:szCs w:val="28"/>
          <w:lang w:val="fr-FR"/>
        </w:rPr>
        <w:t xml:space="preserve"> sont </w:t>
      </w:r>
      <w:r w:rsidR="005119DD">
        <w:rPr>
          <w:sz w:val="28"/>
          <w:szCs w:val="28"/>
          <w:lang w:val="fr-FR"/>
        </w:rPr>
        <w:t>élabor</w:t>
      </w:r>
      <w:r w:rsidR="00903469">
        <w:rPr>
          <w:sz w:val="28"/>
          <w:szCs w:val="28"/>
          <w:lang w:val="fr-FR"/>
        </w:rPr>
        <w:t>és,</w:t>
      </w:r>
      <w:r w:rsidR="00903469">
        <w:rPr>
          <w:rStyle w:val="hps"/>
          <w:sz w:val="28"/>
          <w:szCs w:val="28"/>
          <w:lang w:val="fr-FR"/>
        </w:rPr>
        <w:t xml:space="preserve"> le pôle d’excellence est inauguré</w:t>
      </w:r>
      <w:r w:rsidRPr="00CE3826">
        <w:rPr>
          <w:sz w:val="28"/>
          <w:szCs w:val="28"/>
          <w:lang w:val="fr-FR"/>
        </w:rPr>
        <w:t>.</w:t>
      </w:r>
    </w:p>
    <w:p w14:paraId="523F3A89" w14:textId="77777777" w:rsidR="004B24DD" w:rsidRDefault="005D26E0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</w:t>
      </w:r>
      <w:r w:rsidRPr="005D26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r</w:t>
      </w:r>
      <w:r w:rsidRPr="005D26E0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sultats</w:t>
      </w:r>
      <w:r w:rsidRPr="005D26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pr</w:t>
      </w:r>
      <w:r w:rsidRPr="005D26E0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vus</w:t>
      </w:r>
      <w:r w:rsidRPr="005D26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dans</w:t>
      </w:r>
      <w:r w:rsidRPr="005D26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</w:t>
      </w:r>
      <w:r w:rsidRPr="005D26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lot</w:t>
      </w:r>
      <w:r w:rsidRPr="005D26E0">
        <w:rPr>
          <w:sz w:val="28"/>
          <w:szCs w:val="28"/>
          <w:lang w:val="fr-FR"/>
        </w:rPr>
        <w:t xml:space="preserve"> </w:t>
      </w:r>
      <w:r w:rsidR="004B5AF0" w:rsidRPr="005D26E0">
        <w:rPr>
          <w:sz w:val="28"/>
          <w:szCs w:val="28"/>
          <w:lang w:val="fr-FR"/>
        </w:rPr>
        <w:t xml:space="preserve">3 </w:t>
      </w:r>
      <w:r>
        <w:rPr>
          <w:sz w:val="28"/>
          <w:szCs w:val="28"/>
          <w:lang w:val="fr-FR"/>
        </w:rPr>
        <w:t>du</w:t>
      </w:r>
      <w:r w:rsidRPr="005D26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projet</w:t>
      </w:r>
      <w:r w:rsidR="004B5AF0" w:rsidRPr="005D26E0">
        <w:rPr>
          <w:sz w:val="28"/>
          <w:szCs w:val="28"/>
          <w:lang w:val="fr-FR"/>
        </w:rPr>
        <w:t xml:space="preserve"> «</w:t>
      </w:r>
      <w:r>
        <w:rPr>
          <w:sz w:val="28"/>
          <w:szCs w:val="28"/>
          <w:lang w:val="fr-FR"/>
        </w:rPr>
        <w:t>Formation</w:t>
      </w:r>
      <w:r w:rsidRPr="005D26E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</w:t>
      </w:r>
      <w:r w:rsidRPr="005D26E0">
        <w:rPr>
          <w:sz w:val="28"/>
          <w:szCs w:val="28"/>
          <w:lang w:val="fr-FR"/>
        </w:rPr>
        <w:t xml:space="preserve"> </w:t>
      </w:r>
      <w:r w:rsidR="004B5AF0" w:rsidRPr="005D26E0">
        <w:rPr>
          <w:sz w:val="28"/>
          <w:szCs w:val="28"/>
          <w:lang w:val="fr-FR"/>
        </w:rPr>
        <w:t xml:space="preserve">170 </w:t>
      </w:r>
      <w:r>
        <w:rPr>
          <w:sz w:val="28"/>
          <w:szCs w:val="28"/>
          <w:lang w:val="fr-FR"/>
        </w:rPr>
        <w:t xml:space="preserve">étudiants dans </w:t>
      </w:r>
      <w:r w:rsidR="005119DD">
        <w:rPr>
          <w:sz w:val="28"/>
          <w:szCs w:val="28"/>
          <w:lang w:val="fr-FR"/>
        </w:rPr>
        <w:t xml:space="preserve">chacune des </w:t>
      </w:r>
      <w:r w:rsidR="004B5AF0" w:rsidRPr="005D26E0">
        <w:rPr>
          <w:sz w:val="28"/>
          <w:szCs w:val="28"/>
          <w:lang w:val="fr-FR"/>
        </w:rPr>
        <w:t xml:space="preserve">4 </w:t>
      </w:r>
      <w:r w:rsidR="005119DD">
        <w:rPr>
          <w:sz w:val="28"/>
          <w:szCs w:val="28"/>
          <w:lang w:val="fr-FR"/>
        </w:rPr>
        <w:t xml:space="preserve">régions et </w:t>
      </w:r>
      <w:r w:rsidR="005119DD" w:rsidRPr="005119DD">
        <w:rPr>
          <w:sz w:val="28"/>
          <w:szCs w:val="28"/>
          <w:lang w:val="fr-FR"/>
        </w:rPr>
        <w:t>pérennité</w:t>
      </w:r>
      <w:r w:rsidR="004B5AF0" w:rsidRPr="005D26E0">
        <w:rPr>
          <w:sz w:val="28"/>
          <w:szCs w:val="28"/>
          <w:lang w:val="fr-FR"/>
        </w:rPr>
        <w:t xml:space="preserve">  </w:t>
      </w:r>
      <w:r w:rsidR="005119DD">
        <w:rPr>
          <w:sz w:val="28"/>
          <w:szCs w:val="28"/>
          <w:lang w:val="fr-FR"/>
        </w:rPr>
        <w:t>de l’</w:t>
      </w:r>
      <w:r w:rsidR="0027281E">
        <w:rPr>
          <w:sz w:val="28"/>
          <w:szCs w:val="28"/>
          <w:lang w:val="fr-FR"/>
        </w:rPr>
        <w:t>offre d</w:t>
      </w:r>
      <w:r w:rsidR="005119DD">
        <w:rPr>
          <w:sz w:val="28"/>
          <w:szCs w:val="28"/>
          <w:lang w:val="fr-FR"/>
        </w:rPr>
        <w:t xml:space="preserve">’enseignement » </w:t>
      </w:r>
      <w:r w:rsidR="0027281E">
        <w:rPr>
          <w:sz w:val="28"/>
          <w:szCs w:val="28"/>
          <w:lang w:val="fr-FR"/>
        </w:rPr>
        <w:t>sont atteints partiellement</w:t>
      </w:r>
      <w:r w:rsidR="004B5AF0" w:rsidRPr="005D26E0">
        <w:rPr>
          <w:sz w:val="28"/>
          <w:szCs w:val="28"/>
          <w:lang w:val="fr-FR"/>
        </w:rPr>
        <w:t xml:space="preserve">. </w:t>
      </w:r>
      <w:r w:rsidR="0027281E">
        <w:rPr>
          <w:sz w:val="28"/>
          <w:szCs w:val="28"/>
          <w:lang w:val="fr-FR"/>
        </w:rPr>
        <w:t>Il faudra recruter des étudiants en 2014. Pour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assurer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un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nombre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suffisant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d</w:t>
      </w:r>
      <w:r w:rsidR="0027281E" w:rsidRPr="0027281E">
        <w:rPr>
          <w:sz w:val="28"/>
          <w:szCs w:val="28"/>
          <w:lang w:val="fr-FR"/>
        </w:rPr>
        <w:t>’é</w:t>
      </w:r>
      <w:r w:rsidR="0027281E">
        <w:rPr>
          <w:sz w:val="28"/>
          <w:szCs w:val="28"/>
          <w:lang w:val="fr-FR"/>
        </w:rPr>
        <w:t>tudiants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il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faut</w:t>
      </w:r>
      <w:r w:rsidR="0027281E" w:rsidRPr="0027281E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organiser</w:t>
      </w:r>
      <w:r w:rsidR="0027281E" w:rsidRPr="0027281E">
        <w:rPr>
          <w:sz w:val="28"/>
          <w:szCs w:val="28"/>
          <w:lang w:val="fr-FR"/>
        </w:rPr>
        <w:t xml:space="preserve"> </w:t>
      </w:r>
      <w:r w:rsidR="00772514">
        <w:rPr>
          <w:sz w:val="28"/>
          <w:szCs w:val="28"/>
          <w:lang w:val="fr-FR"/>
        </w:rPr>
        <w:t>une</w:t>
      </w:r>
      <w:r w:rsidR="0027281E">
        <w:rPr>
          <w:sz w:val="28"/>
          <w:szCs w:val="28"/>
          <w:lang w:val="fr-FR"/>
        </w:rPr>
        <w:t xml:space="preserve"> campagne de promotion de </w:t>
      </w:r>
      <w:r w:rsidR="004B24DD">
        <w:rPr>
          <w:sz w:val="28"/>
          <w:szCs w:val="28"/>
          <w:lang w:val="fr-FR"/>
        </w:rPr>
        <w:t>nouvelle offre d’enseignement. 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Il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est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indispensable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d</w:t>
      </w:r>
      <w:r w:rsidR="004B24DD" w:rsidRPr="004B24DD">
        <w:rPr>
          <w:sz w:val="28"/>
          <w:szCs w:val="28"/>
          <w:lang w:val="fr-FR"/>
        </w:rPr>
        <w:t>’é</w:t>
      </w:r>
      <w:r w:rsidR="004B24DD">
        <w:rPr>
          <w:sz w:val="28"/>
          <w:szCs w:val="28"/>
          <w:lang w:val="fr-FR"/>
        </w:rPr>
        <w:t>laborer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un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plan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pour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>assurer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 xml:space="preserve">la </w:t>
      </w:r>
      <w:r w:rsidR="004B24DD" w:rsidRPr="005119DD">
        <w:rPr>
          <w:sz w:val="28"/>
          <w:szCs w:val="28"/>
          <w:lang w:val="fr-FR"/>
        </w:rPr>
        <w:t>pérennité</w:t>
      </w:r>
      <w:r w:rsidR="004B24DD" w:rsidRPr="005D26E0">
        <w:rPr>
          <w:sz w:val="28"/>
          <w:szCs w:val="28"/>
          <w:lang w:val="fr-FR"/>
        </w:rPr>
        <w:t xml:space="preserve">  </w:t>
      </w:r>
      <w:r w:rsidR="004B24DD">
        <w:rPr>
          <w:sz w:val="28"/>
          <w:szCs w:val="28"/>
          <w:lang w:val="fr-FR"/>
        </w:rPr>
        <w:t>de l’offre d’enseignement. </w:t>
      </w:r>
      <w:r w:rsidR="004B24DD" w:rsidRPr="004B24DD">
        <w:rPr>
          <w:sz w:val="28"/>
          <w:szCs w:val="28"/>
          <w:lang w:val="fr-FR"/>
        </w:rPr>
        <w:t xml:space="preserve"> </w:t>
      </w:r>
      <w:r w:rsidR="004B24DD">
        <w:rPr>
          <w:sz w:val="28"/>
          <w:szCs w:val="28"/>
          <w:lang w:val="fr-FR"/>
        </w:rPr>
        <w:t xml:space="preserve">Il faut compléter l’offre d’enseignement  et élaborer des programmes de formation continue. </w:t>
      </w:r>
    </w:p>
    <w:p w14:paraId="5EB58032" w14:textId="77777777" w:rsidR="006E1EE3" w:rsidRDefault="004B24DD" w:rsidP="006E1EE3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</w:t>
      </w:r>
      <w:r w:rsidRPr="004B24D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r</w:t>
      </w:r>
      <w:r w:rsidRPr="004B24DD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sultats</w:t>
      </w:r>
      <w:r w:rsidRPr="004B24D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pr</w:t>
      </w:r>
      <w:r w:rsidRPr="004B24DD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vus</w:t>
      </w:r>
      <w:r w:rsidRPr="004B24D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dans</w:t>
      </w:r>
      <w:r w:rsidRPr="004B24D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</w:t>
      </w:r>
      <w:r w:rsidRPr="004B24D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lot</w:t>
      </w:r>
      <w:r w:rsidRPr="004B24DD">
        <w:rPr>
          <w:sz w:val="28"/>
          <w:szCs w:val="28"/>
          <w:lang w:val="fr-FR"/>
        </w:rPr>
        <w:t xml:space="preserve"> 4 </w:t>
      </w:r>
      <w:r>
        <w:rPr>
          <w:sz w:val="28"/>
          <w:szCs w:val="28"/>
          <w:lang w:val="fr-FR"/>
        </w:rPr>
        <w:t>du</w:t>
      </w:r>
      <w:r w:rsidRPr="004B24D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projet</w:t>
      </w:r>
      <w:r w:rsidRPr="004B24DD">
        <w:rPr>
          <w:sz w:val="28"/>
          <w:szCs w:val="28"/>
          <w:lang w:val="fr-FR"/>
        </w:rPr>
        <w:t xml:space="preserve"> </w:t>
      </w:r>
      <w:r w:rsidR="004B5AF0" w:rsidRPr="004B24DD">
        <w:rPr>
          <w:sz w:val="28"/>
          <w:szCs w:val="28"/>
          <w:lang w:val="fr-FR"/>
        </w:rPr>
        <w:t>«</w:t>
      </w:r>
      <w:r>
        <w:rPr>
          <w:sz w:val="28"/>
          <w:szCs w:val="28"/>
          <w:lang w:val="fr-FR"/>
        </w:rPr>
        <w:t>Diffusion</w:t>
      </w:r>
      <w:r w:rsidR="004B5AF0" w:rsidRPr="004B24DD">
        <w:rPr>
          <w:sz w:val="28"/>
          <w:szCs w:val="28"/>
          <w:lang w:val="fr-FR"/>
        </w:rPr>
        <w:t xml:space="preserve">» - </w:t>
      </w:r>
      <w:r>
        <w:rPr>
          <w:sz w:val="28"/>
          <w:szCs w:val="28"/>
          <w:lang w:val="fr-FR"/>
        </w:rPr>
        <w:t>les séminaires de diffusion de l’information pour les établissements intéressés ont été organisés ;</w:t>
      </w:r>
      <w:r w:rsidR="006E1EE3">
        <w:rPr>
          <w:sz w:val="28"/>
          <w:szCs w:val="28"/>
          <w:lang w:val="fr-FR"/>
        </w:rPr>
        <w:t xml:space="preserve"> la première </w:t>
      </w:r>
      <w:r>
        <w:rPr>
          <w:sz w:val="28"/>
          <w:szCs w:val="28"/>
          <w:lang w:val="fr-FR"/>
        </w:rPr>
        <w:t xml:space="preserve"> formation</w:t>
      </w:r>
      <w:r w:rsidR="006E1EE3">
        <w:rPr>
          <w:sz w:val="28"/>
          <w:szCs w:val="28"/>
          <w:lang w:val="fr-FR"/>
        </w:rPr>
        <w:t xml:space="preserve"> des</w:t>
      </w:r>
      <w:r>
        <w:rPr>
          <w:sz w:val="28"/>
          <w:szCs w:val="28"/>
          <w:lang w:val="fr-FR"/>
        </w:rPr>
        <w:t xml:space="preserve"> </w:t>
      </w:r>
      <w:r w:rsidR="006E1EE3" w:rsidRPr="006E1EE3">
        <w:rPr>
          <w:sz w:val="28"/>
          <w:szCs w:val="28"/>
          <w:lang w:val="fr-FR"/>
        </w:rPr>
        <w:t xml:space="preserve">formateurs transfert </w:t>
      </w:r>
      <w:r>
        <w:rPr>
          <w:sz w:val="28"/>
          <w:szCs w:val="28"/>
          <w:lang w:val="fr-FR"/>
        </w:rPr>
        <w:t xml:space="preserve">pour les enseignants et les praticiens sur la méthodologie d’élaboration des programmes </w:t>
      </w:r>
      <w:r w:rsidR="006E1EE3">
        <w:rPr>
          <w:sz w:val="28"/>
          <w:szCs w:val="28"/>
          <w:lang w:val="fr-FR"/>
        </w:rPr>
        <w:t>a eu lieu. En</w:t>
      </w:r>
      <w:r w:rsidR="006E1EE3" w:rsidRPr="006E1EE3">
        <w:rPr>
          <w:sz w:val="28"/>
          <w:szCs w:val="28"/>
          <w:lang w:val="fr-FR"/>
        </w:rPr>
        <w:t xml:space="preserve"> </w:t>
      </w:r>
      <w:r w:rsidR="006E1EE3">
        <w:rPr>
          <w:sz w:val="28"/>
          <w:szCs w:val="28"/>
          <w:lang w:val="fr-FR"/>
        </w:rPr>
        <w:t>ce</w:t>
      </w:r>
      <w:r w:rsidR="006E1EE3" w:rsidRPr="006E1EE3">
        <w:rPr>
          <w:sz w:val="28"/>
          <w:szCs w:val="28"/>
          <w:lang w:val="fr-FR"/>
        </w:rPr>
        <w:t xml:space="preserve"> </w:t>
      </w:r>
      <w:r w:rsidR="006E1EE3">
        <w:rPr>
          <w:sz w:val="28"/>
          <w:szCs w:val="28"/>
          <w:lang w:val="fr-FR"/>
        </w:rPr>
        <w:t>qui</w:t>
      </w:r>
      <w:r w:rsidR="006E1EE3" w:rsidRPr="006E1EE3">
        <w:rPr>
          <w:sz w:val="28"/>
          <w:szCs w:val="28"/>
          <w:lang w:val="fr-FR"/>
        </w:rPr>
        <w:t xml:space="preserve"> </w:t>
      </w:r>
      <w:r w:rsidR="006E1EE3">
        <w:rPr>
          <w:sz w:val="28"/>
          <w:szCs w:val="28"/>
          <w:lang w:val="fr-FR"/>
        </w:rPr>
        <w:t>concerne</w:t>
      </w:r>
      <w:r w:rsidR="006E1EE3" w:rsidRPr="006E1EE3">
        <w:rPr>
          <w:sz w:val="28"/>
          <w:szCs w:val="28"/>
          <w:lang w:val="fr-FR"/>
        </w:rPr>
        <w:t xml:space="preserve"> </w:t>
      </w:r>
      <w:r w:rsidR="00772514">
        <w:rPr>
          <w:sz w:val="28"/>
          <w:szCs w:val="28"/>
          <w:lang w:val="fr-FR"/>
        </w:rPr>
        <w:t>la</w:t>
      </w:r>
      <w:r w:rsidR="006E1EE3">
        <w:rPr>
          <w:sz w:val="28"/>
          <w:szCs w:val="28"/>
          <w:lang w:val="fr-FR"/>
        </w:rPr>
        <w:t xml:space="preserve"> m</w:t>
      </w:r>
      <w:r w:rsidR="006E1EE3" w:rsidRPr="006E1EE3">
        <w:rPr>
          <w:sz w:val="28"/>
          <w:szCs w:val="28"/>
          <w:lang w:val="fr-FR"/>
        </w:rPr>
        <w:t xml:space="preserve">ise en place d'une </w:t>
      </w:r>
      <w:r w:rsidR="006E1EE3">
        <w:rPr>
          <w:sz w:val="28"/>
          <w:szCs w:val="28"/>
          <w:lang w:val="fr-FR"/>
        </w:rPr>
        <w:t>deuxième</w:t>
      </w:r>
      <w:r w:rsidR="006E1EE3" w:rsidRPr="006E1EE3">
        <w:rPr>
          <w:sz w:val="28"/>
          <w:szCs w:val="28"/>
          <w:lang w:val="fr-FR"/>
        </w:rPr>
        <w:t xml:space="preserve"> fo</w:t>
      </w:r>
      <w:r w:rsidR="00772514">
        <w:rPr>
          <w:sz w:val="28"/>
          <w:szCs w:val="28"/>
          <w:lang w:val="fr-FR"/>
        </w:rPr>
        <w:t>rmation de formateurs transfert</w:t>
      </w:r>
      <w:r w:rsidR="006E1EE3">
        <w:rPr>
          <w:sz w:val="28"/>
          <w:szCs w:val="28"/>
          <w:lang w:val="fr-FR"/>
        </w:rPr>
        <w:t xml:space="preserve">, il y a un petit  retard. </w:t>
      </w:r>
    </w:p>
    <w:p w14:paraId="7403E39D" w14:textId="77777777" w:rsidR="0036711A" w:rsidRPr="00CF7CB9" w:rsidRDefault="001C5F89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Dans</w:t>
      </w:r>
      <w:r w:rsidRPr="00CF7CB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</w:t>
      </w:r>
      <w:r w:rsidRPr="00CF7CB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cadre</w:t>
      </w:r>
      <w:r w:rsidRPr="00CF7CB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du</w:t>
      </w:r>
      <w:r w:rsidRPr="00CF7CB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lot</w:t>
      </w:r>
      <w:r w:rsidRPr="00CF7CB9">
        <w:rPr>
          <w:sz w:val="28"/>
          <w:szCs w:val="28"/>
          <w:lang w:val="fr-FR"/>
        </w:rPr>
        <w:t xml:space="preserve"> 5 </w:t>
      </w:r>
      <w:r w:rsidR="0036711A" w:rsidRPr="00CF7CB9">
        <w:rPr>
          <w:sz w:val="28"/>
          <w:szCs w:val="28"/>
          <w:lang w:val="fr-FR"/>
        </w:rPr>
        <w:t>«</w:t>
      </w:r>
      <w:r w:rsidR="0027281E">
        <w:rPr>
          <w:sz w:val="28"/>
          <w:szCs w:val="28"/>
          <w:lang w:val="fr-FR"/>
        </w:rPr>
        <w:t>Contrôle qualité et suivi</w:t>
      </w:r>
      <w:r w:rsidR="0036711A" w:rsidRPr="00CF7CB9">
        <w:rPr>
          <w:sz w:val="28"/>
          <w:szCs w:val="28"/>
          <w:lang w:val="fr-FR"/>
        </w:rPr>
        <w:t xml:space="preserve">» </w:t>
      </w:r>
      <w:r w:rsidR="00CF7CB9">
        <w:rPr>
          <w:sz w:val="28"/>
          <w:szCs w:val="28"/>
          <w:lang w:val="fr-FR"/>
        </w:rPr>
        <w:t>le</w:t>
      </w:r>
      <w:r w:rsidR="00CF7CB9" w:rsidRPr="00CF7CB9">
        <w:rPr>
          <w:sz w:val="28"/>
          <w:szCs w:val="28"/>
          <w:lang w:val="fr-FR"/>
        </w:rPr>
        <w:t xml:space="preserve"> </w:t>
      </w:r>
      <w:r w:rsidR="00CF7CB9">
        <w:rPr>
          <w:sz w:val="28"/>
          <w:szCs w:val="28"/>
          <w:lang w:val="fr-FR"/>
        </w:rPr>
        <w:t xml:space="preserve">contrôle qualité a été réalisé par les représentants de l’université d’Aquila en septembre 2013. </w:t>
      </w:r>
    </w:p>
    <w:p w14:paraId="543FFBFD" w14:textId="77777777" w:rsidR="001C5F89" w:rsidRDefault="005222C5" w:rsidP="004B5AF0">
      <w:pPr>
        <w:pStyle w:val="western"/>
        <w:spacing w:before="0" w:after="120"/>
        <w:ind w:left="-284"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Dans</w:t>
      </w:r>
      <w:r w:rsidRPr="001C5F8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</w:t>
      </w:r>
      <w:r w:rsidRPr="001C5F8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cadre</w:t>
      </w:r>
      <w:r w:rsidRPr="001C5F8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du</w:t>
      </w:r>
      <w:r w:rsidRPr="001C5F8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lot</w:t>
      </w:r>
      <w:r w:rsidRPr="001C5F89">
        <w:rPr>
          <w:sz w:val="28"/>
          <w:szCs w:val="28"/>
          <w:lang w:val="fr-FR"/>
        </w:rPr>
        <w:t xml:space="preserve"> 5 «</w:t>
      </w:r>
      <w:r>
        <w:rPr>
          <w:sz w:val="28"/>
          <w:szCs w:val="28"/>
          <w:lang w:val="fr-FR"/>
        </w:rPr>
        <w:t> </w:t>
      </w:r>
      <w:r w:rsidR="001C5F89">
        <w:rPr>
          <w:sz w:val="28"/>
          <w:szCs w:val="28"/>
          <w:lang w:val="fr-FR"/>
        </w:rPr>
        <w:t>Pilotage</w:t>
      </w:r>
      <w:r w:rsidR="001C5F89" w:rsidRPr="001C5F89">
        <w:rPr>
          <w:sz w:val="28"/>
          <w:szCs w:val="28"/>
          <w:lang w:val="fr-FR"/>
        </w:rPr>
        <w:t xml:space="preserve"> </w:t>
      </w:r>
      <w:r w:rsidR="001C5F89">
        <w:rPr>
          <w:sz w:val="28"/>
          <w:szCs w:val="28"/>
          <w:lang w:val="fr-FR"/>
        </w:rPr>
        <w:t>et</w:t>
      </w:r>
      <w:r w:rsidR="001C5F89" w:rsidRPr="001C5F89">
        <w:rPr>
          <w:sz w:val="28"/>
          <w:szCs w:val="28"/>
          <w:lang w:val="fr-FR"/>
        </w:rPr>
        <w:t xml:space="preserve"> </w:t>
      </w:r>
      <w:r w:rsidR="001C5F89">
        <w:rPr>
          <w:sz w:val="28"/>
          <w:szCs w:val="28"/>
          <w:lang w:val="fr-FR"/>
        </w:rPr>
        <w:t>gestion</w:t>
      </w:r>
      <w:r w:rsidR="001C5F89" w:rsidRPr="001C5F89">
        <w:rPr>
          <w:sz w:val="28"/>
          <w:szCs w:val="28"/>
          <w:lang w:val="fr-FR"/>
        </w:rPr>
        <w:t xml:space="preserve"> </w:t>
      </w:r>
      <w:r w:rsidR="001C5F89">
        <w:rPr>
          <w:sz w:val="28"/>
          <w:szCs w:val="28"/>
          <w:lang w:val="fr-FR"/>
        </w:rPr>
        <w:t>du</w:t>
      </w:r>
      <w:r w:rsidR="001C5F89" w:rsidRPr="001C5F89">
        <w:rPr>
          <w:sz w:val="28"/>
          <w:szCs w:val="28"/>
          <w:lang w:val="fr-FR"/>
        </w:rPr>
        <w:t xml:space="preserve"> </w:t>
      </w:r>
      <w:r w:rsidR="001C5F89">
        <w:rPr>
          <w:sz w:val="28"/>
          <w:szCs w:val="28"/>
          <w:lang w:val="fr-FR"/>
        </w:rPr>
        <w:t>projet </w:t>
      </w:r>
      <w:r w:rsidR="001C5F89" w:rsidRPr="001C5F89">
        <w:rPr>
          <w:sz w:val="28"/>
          <w:szCs w:val="28"/>
          <w:lang w:val="fr-FR"/>
        </w:rPr>
        <w:t xml:space="preserve">» </w:t>
      </w:r>
      <w:r w:rsidR="001C5F89">
        <w:rPr>
          <w:sz w:val="28"/>
          <w:szCs w:val="28"/>
          <w:lang w:val="fr-FR"/>
        </w:rPr>
        <w:t>le</w:t>
      </w:r>
      <w:r w:rsidR="001C5F89" w:rsidRPr="001C5F89">
        <w:rPr>
          <w:sz w:val="28"/>
          <w:szCs w:val="28"/>
          <w:lang w:val="fr-FR"/>
        </w:rPr>
        <w:t xml:space="preserve"> </w:t>
      </w:r>
      <w:r w:rsidR="0027281E">
        <w:rPr>
          <w:sz w:val="28"/>
          <w:szCs w:val="28"/>
          <w:lang w:val="fr-FR"/>
        </w:rPr>
        <w:t>GPR</w:t>
      </w:r>
      <w:r w:rsidR="001C5F89" w:rsidRPr="001C5F89">
        <w:rPr>
          <w:sz w:val="28"/>
          <w:szCs w:val="28"/>
          <w:lang w:val="fr-FR"/>
        </w:rPr>
        <w:t xml:space="preserve"> </w:t>
      </w:r>
      <w:r w:rsidR="001C5F89">
        <w:rPr>
          <w:sz w:val="28"/>
          <w:szCs w:val="28"/>
          <w:lang w:val="fr-FR"/>
        </w:rPr>
        <w:t xml:space="preserve">se réunie </w:t>
      </w:r>
      <w:r w:rsidR="00772514">
        <w:rPr>
          <w:sz w:val="28"/>
          <w:szCs w:val="28"/>
          <w:lang w:val="fr-FR"/>
        </w:rPr>
        <w:t xml:space="preserve">régulièrement </w:t>
      </w:r>
      <w:r w:rsidR="001C5F89">
        <w:rPr>
          <w:sz w:val="28"/>
          <w:szCs w:val="28"/>
          <w:lang w:val="fr-FR"/>
        </w:rPr>
        <w:t>pour discuter les événements</w:t>
      </w:r>
      <w:r w:rsidR="001C5F89" w:rsidRPr="001C5F89">
        <w:rPr>
          <w:sz w:val="28"/>
          <w:szCs w:val="28"/>
          <w:lang w:val="fr-FR"/>
        </w:rPr>
        <w:t xml:space="preserve"> </w:t>
      </w:r>
      <w:r w:rsidR="001C5F89">
        <w:rPr>
          <w:sz w:val="28"/>
          <w:szCs w:val="28"/>
          <w:lang w:val="fr-FR"/>
        </w:rPr>
        <w:t>et les résultats obtenus, résoudre les problèmes.</w:t>
      </w:r>
      <w:r w:rsidR="001C5F89" w:rsidRPr="001C5F89">
        <w:rPr>
          <w:sz w:val="28"/>
          <w:szCs w:val="28"/>
          <w:lang w:val="fr-FR"/>
        </w:rPr>
        <w:t xml:space="preserve"> </w:t>
      </w:r>
    </w:p>
    <w:p w14:paraId="35B2FFCA" w14:textId="77777777" w:rsidR="004B5AF0" w:rsidRPr="00CF7CB9" w:rsidRDefault="004B5AF0" w:rsidP="00A73A50">
      <w:pPr>
        <w:pStyle w:val="western"/>
        <w:spacing w:before="0" w:after="0"/>
        <w:ind w:left="-284" w:firstLine="709"/>
        <w:jc w:val="both"/>
        <w:rPr>
          <w:sz w:val="28"/>
          <w:szCs w:val="28"/>
          <w:lang w:val="fr-FR"/>
        </w:rPr>
      </w:pPr>
    </w:p>
    <w:p w14:paraId="5833CAAC" w14:textId="77777777" w:rsidR="00A73A50" w:rsidRDefault="00A73A50" w:rsidP="00A73A50">
      <w:pPr>
        <w:pStyle w:val="western"/>
        <w:spacing w:before="0" w:after="0"/>
        <w:ind w:left="-284" w:firstLine="709"/>
        <w:jc w:val="both"/>
        <w:rPr>
          <w:sz w:val="28"/>
          <w:lang w:val="en-US"/>
        </w:rPr>
      </w:pPr>
      <w:r>
        <w:rPr>
          <w:sz w:val="28"/>
          <w:lang w:val="en-US"/>
        </w:rPr>
        <w:t>Vice-rector</w:t>
      </w:r>
    </w:p>
    <w:p w14:paraId="37A6340A" w14:textId="77777777" w:rsidR="00A73A50" w:rsidRDefault="00A73A50" w:rsidP="00A73A50">
      <w:pPr>
        <w:pStyle w:val="western"/>
        <w:spacing w:before="0" w:after="0"/>
        <w:ind w:left="-284" w:firstLine="709"/>
        <w:jc w:val="both"/>
        <w:rPr>
          <w:sz w:val="28"/>
          <w:lang w:val="en-US"/>
        </w:rPr>
      </w:pPr>
      <w:proofErr w:type="spellStart"/>
      <w:proofErr w:type="gramStart"/>
      <w:r w:rsidRPr="00A73A50">
        <w:rPr>
          <w:sz w:val="28"/>
          <w:lang w:val="en-US"/>
        </w:rPr>
        <w:t>chargé</w:t>
      </w:r>
      <w:proofErr w:type="spellEnd"/>
      <w:proofErr w:type="gram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de</w:t>
      </w:r>
      <w:proofErr w:type="spell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la</w:t>
      </w:r>
      <w:proofErr w:type="spell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formation</w:t>
      </w:r>
      <w:proofErr w:type="spell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continue</w:t>
      </w:r>
      <w:proofErr w:type="spellEnd"/>
      <w:r w:rsidRPr="00A73A50">
        <w:rPr>
          <w:sz w:val="28"/>
          <w:lang w:val="en-US"/>
        </w:rPr>
        <w:t xml:space="preserve"> </w:t>
      </w:r>
    </w:p>
    <w:p w14:paraId="42E3F754" w14:textId="77777777" w:rsidR="00A73A50" w:rsidRDefault="00A73A50" w:rsidP="00A73A50">
      <w:pPr>
        <w:pStyle w:val="western"/>
        <w:spacing w:before="0" w:after="0"/>
        <w:ind w:left="-284" w:firstLine="709"/>
        <w:jc w:val="both"/>
        <w:rPr>
          <w:sz w:val="28"/>
          <w:lang w:val="en-US"/>
        </w:rPr>
      </w:pPr>
      <w:proofErr w:type="gramStart"/>
      <w:r w:rsidRPr="00A73A50">
        <w:rPr>
          <w:sz w:val="28"/>
          <w:lang w:val="en-US"/>
        </w:rPr>
        <w:t>de</w:t>
      </w:r>
      <w:proofErr w:type="gram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l’Université</w:t>
      </w:r>
      <w:proofErr w:type="spell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Technologique</w:t>
      </w:r>
      <w:proofErr w:type="spellEnd"/>
      <w:r w:rsidRPr="00A73A50">
        <w:rPr>
          <w:sz w:val="28"/>
          <w:lang w:val="en-US"/>
        </w:rPr>
        <w:t xml:space="preserve"> </w:t>
      </w:r>
    </w:p>
    <w:p w14:paraId="02707CA3" w14:textId="15BFC165" w:rsidR="009A3D53" w:rsidRPr="00CF7CB9" w:rsidRDefault="00A73A50" w:rsidP="00A73A50">
      <w:pPr>
        <w:pStyle w:val="western"/>
        <w:spacing w:before="0" w:after="0"/>
        <w:ind w:left="-284" w:firstLine="709"/>
        <w:jc w:val="both"/>
        <w:rPr>
          <w:sz w:val="28"/>
          <w:lang w:val="fr-FR"/>
        </w:rPr>
      </w:pPr>
      <w:proofErr w:type="spellStart"/>
      <w:proofErr w:type="gramStart"/>
      <w:r w:rsidRPr="00A73A50">
        <w:rPr>
          <w:sz w:val="28"/>
          <w:lang w:val="en-US"/>
        </w:rPr>
        <w:t>d</w:t>
      </w:r>
      <w:proofErr w:type="gramEnd"/>
      <w:r w:rsidRPr="00A73A50">
        <w:rPr>
          <w:sz w:val="28"/>
          <w:lang w:val="en-US"/>
        </w:rPr>
        <w:t>’Etat</w:t>
      </w:r>
      <w:proofErr w:type="spell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de</w:t>
      </w:r>
      <w:proofErr w:type="spellEnd"/>
      <w:r w:rsidRPr="00A73A50">
        <w:rPr>
          <w:sz w:val="28"/>
          <w:lang w:val="en-US"/>
        </w:rPr>
        <w:t xml:space="preserve"> </w:t>
      </w:r>
      <w:proofErr w:type="spellStart"/>
      <w:r w:rsidRPr="00A73A50">
        <w:rPr>
          <w:sz w:val="28"/>
          <w:lang w:val="en-US"/>
        </w:rPr>
        <w:t>Sibérie</w:t>
      </w:r>
      <w:proofErr w:type="spellEnd"/>
      <w:r>
        <w:rPr>
          <w:sz w:val="28"/>
          <w:lang w:val="fr-FR"/>
        </w:rPr>
        <w:t xml:space="preserve">  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proofErr w:type="spellStart"/>
      <w:r w:rsidR="00C6600C">
        <w:rPr>
          <w:sz w:val="28"/>
          <w:lang w:val="fr-FR"/>
        </w:rPr>
        <w:t>Gennady</w:t>
      </w:r>
      <w:proofErr w:type="spellEnd"/>
      <w:r w:rsidR="00C6600C">
        <w:rPr>
          <w:sz w:val="28"/>
          <w:lang w:val="fr-FR"/>
        </w:rPr>
        <w:t xml:space="preserve"> </w:t>
      </w:r>
      <w:proofErr w:type="spellStart"/>
      <w:r w:rsidR="00C6600C">
        <w:rPr>
          <w:sz w:val="28"/>
          <w:lang w:val="fr-FR"/>
        </w:rPr>
        <w:t>Karlov</w:t>
      </w:r>
      <w:bookmarkStart w:id="0" w:name="_GoBack"/>
      <w:bookmarkEnd w:id="0"/>
      <w:proofErr w:type="spellEnd"/>
    </w:p>
    <w:sectPr w:rsidR="009A3D53" w:rsidRPr="00CF7CB9" w:rsidSect="0091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2B3A0CB4"/>
    <w:multiLevelType w:val="hybridMultilevel"/>
    <w:tmpl w:val="29EC892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78FC2C66"/>
    <w:multiLevelType w:val="hybridMultilevel"/>
    <w:tmpl w:val="2B8E5636"/>
    <w:lvl w:ilvl="0" w:tplc="04A45D0C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3EB"/>
    <w:rsid w:val="000D5E1D"/>
    <w:rsid w:val="00134954"/>
    <w:rsid w:val="0019595B"/>
    <w:rsid w:val="001C5F89"/>
    <w:rsid w:val="0027281E"/>
    <w:rsid w:val="002E535E"/>
    <w:rsid w:val="0036711A"/>
    <w:rsid w:val="003B578D"/>
    <w:rsid w:val="004420A8"/>
    <w:rsid w:val="004442ED"/>
    <w:rsid w:val="004B24DD"/>
    <w:rsid w:val="004B5AF0"/>
    <w:rsid w:val="004C3734"/>
    <w:rsid w:val="005119DD"/>
    <w:rsid w:val="005222C5"/>
    <w:rsid w:val="00524BE8"/>
    <w:rsid w:val="005D26E0"/>
    <w:rsid w:val="006944C8"/>
    <w:rsid w:val="006E03EB"/>
    <w:rsid w:val="006E1EE3"/>
    <w:rsid w:val="00705689"/>
    <w:rsid w:val="00706120"/>
    <w:rsid w:val="00707A7B"/>
    <w:rsid w:val="0073642F"/>
    <w:rsid w:val="007516C5"/>
    <w:rsid w:val="007669DD"/>
    <w:rsid w:val="00767A33"/>
    <w:rsid w:val="00772514"/>
    <w:rsid w:val="007B0E09"/>
    <w:rsid w:val="00805FBF"/>
    <w:rsid w:val="00873741"/>
    <w:rsid w:val="00903469"/>
    <w:rsid w:val="00912A1C"/>
    <w:rsid w:val="0091362E"/>
    <w:rsid w:val="00972A8F"/>
    <w:rsid w:val="009A39A5"/>
    <w:rsid w:val="009A3D53"/>
    <w:rsid w:val="009E109E"/>
    <w:rsid w:val="00A06C30"/>
    <w:rsid w:val="00A73A50"/>
    <w:rsid w:val="00B10640"/>
    <w:rsid w:val="00B200D2"/>
    <w:rsid w:val="00BE6F93"/>
    <w:rsid w:val="00C54241"/>
    <w:rsid w:val="00C6600C"/>
    <w:rsid w:val="00C85154"/>
    <w:rsid w:val="00CB7B13"/>
    <w:rsid w:val="00CE3826"/>
    <w:rsid w:val="00CF7CB9"/>
    <w:rsid w:val="00D60B06"/>
    <w:rsid w:val="00E073D2"/>
    <w:rsid w:val="00E109CB"/>
    <w:rsid w:val="00EA18F7"/>
    <w:rsid w:val="00EB54E4"/>
    <w:rsid w:val="00EF52A2"/>
    <w:rsid w:val="00F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52E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EB"/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03EB"/>
    <w:pPr>
      <w:spacing w:before="280" w:after="280"/>
    </w:pPr>
    <w:rPr>
      <w:rFonts w:ascii="Times New Roman" w:hAnsi="Times New Roman"/>
      <w:lang w:eastAsia="ar-SA"/>
    </w:rPr>
  </w:style>
  <w:style w:type="paragraph" w:styleId="a3">
    <w:name w:val="List Paragraph"/>
    <w:basedOn w:val="a"/>
    <w:uiPriority w:val="34"/>
    <w:qFormat/>
    <w:rsid w:val="006E03EB"/>
    <w:pPr>
      <w:ind w:left="720"/>
      <w:contextualSpacing/>
    </w:pPr>
  </w:style>
  <w:style w:type="character" w:customStyle="1" w:styleId="hps">
    <w:name w:val="hps"/>
    <w:basedOn w:val="a0"/>
    <w:rsid w:val="003B57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1231</Words>
  <Characters>7020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Наталия</cp:lastModifiedBy>
  <cp:revision>10</cp:revision>
  <dcterms:created xsi:type="dcterms:W3CDTF">2014-01-24T03:29:00Z</dcterms:created>
  <dcterms:modified xsi:type="dcterms:W3CDTF">2014-01-28T11:52:00Z</dcterms:modified>
</cp:coreProperties>
</file>